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D3" w:rsidRPr="00404EF9" w:rsidRDefault="00CD65D3" w:rsidP="00CD65D3">
      <w:pPr>
        <w:spacing w:line="312" w:lineRule="auto"/>
        <w:ind w:right="-439"/>
        <w:rPr>
          <w:b/>
        </w:rPr>
      </w:pPr>
      <w:r w:rsidRPr="00404EF9">
        <w:rPr>
          <w:sz w:val="28"/>
        </w:rPr>
        <w:t xml:space="preserve">                                                                                                        </w:t>
      </w:r>
      <w:r w:rsidRPr="00404EF9">
        <w:rPr>
          <w:sz w:val="28"/>
          <w:lang w:val="en-US"/>
        </w:rPr>
        <w:t xml:space="preserve">        </w:t>
      </w:r>
      <w:r w:rsidRPr="00404EF9">
        <w:rPr>
          <w:sz w:val="28"/>
        </w:rPr>
        <w:t xml:space="preserve"> </w:t>
      </w:r>
      <w:r w:rsidRPr="00404EF9">
        <w:rPr>
          <w:b/>
        </w:rPr>
        <w:t>Ф.</w:t>
      </w:r>
      <w:r w:rsidRPr="00404EF9">
        <w:rPr>
          <w:b/>
          <w:lang w:val="kk-KZ"/>
        </w:rPr>
        <w:t>7.03.</w:t>
      </w:r>
      <w:r w:rsidRPr="00404EF9">
        <w:rPr>
          <w:b/>
        </w:rPr>
        <w:t xml:space="preserve">-03       </w:t>
      </w:r>
    </w:p>
    <w:p w:rsidR="00CD65D3" w:rsidRPr="00404EF9" w:rsidRDefault="00CD65D3" w:rsidP="00CD65D3">
      <w:pPr>
        <w:autoSpaceDE w:val="0"/>
        <w:jc w:val="center"/>
        <w:rPr>
          <w:rFonts w:eastAsia="Times New Roman"/>
          <w:b/>
          <w:bCs/>
          <w:color w:val="000000"/>
          <w:sz w:val="40"/>
          <w:szCs w:val="40"/>
          <w:lang w:val="kk-KZ"/>
        </w:rPr>
      </w:pPr>
    </w:p>
    <w:p w:rsidR="00CD65D3" w:rsidRPr="00404EF9" w:rsidRDefault="00CD65D3" w:rsidP="00CD65D3">
      <w:pPr>
        <w:autoSpaceDE w:val="0"/>
        <w:jc w:val="center"/>
        <w:rPr>
          <w:b/>
          <w:bCs/>
          <w:color w:val="000000"/>
          <w:sz w:val="40"/>
          <w:szCs w:val="40"/>
          <w:lang w:val="kk-KZ"/>
        </w:rPr>
      </w:pPr>
      <w:r w:rsidRPr="00404EF9">
        <w:rPr>
          <w:noProof/>
        </w:rPr>
        <w:drawing>
          <wp:inline distT="0" distB="0" distL="0" distR="0">
            <wp:extent cx="2181225" cy="1657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1657350"/>
                    </a:xfrm>
                    <a:prstGeom prst="rect">
                      <a:avLst/>
                    </a:prstGeom>
                    <a:noFill/>
                    <a:ln>
                      <a:noFill/>
                    </a:ln>
                  </pic:spPr>
                </pic:pic>
              </a:graphicData>
            </a:graphic>
          </wp:inline>
        </w:drawing>
      </w:r>
    </w:p>
    <w:p w:rsidR="00CD65D3" w:rsidRPr="00404EF9" w:rsidRDefault="00CD65D3" w:rsidP="00CD65D3">
      <w:pPr>
        <w:autoSpaceDE w:val="0"/>
        <w:jc w:val="center"/>
        <w:rPr>
          <w:b/>
          <w:bCs/>
          <w:color w:val="000000"/>
          <w:sz w:val="40"/>
          <w:szCs w:val="40"/>
          <w:lang w:val="kk-KZ"/>
        </w:rPr>
      </w:pPr>
    </w:p>
    <w:p w:rsidR="00CD65D3" w:rsidRPr="00404EF9" w:rsidRDefault="00CD65D3" w:rsidP="00CD65D3">
      <w:pPr>
        <w:autoSpaceDE w:val="0"/>
        <w:jc w:val="center"/>
        <w:rPr>
          <w:b/>
          <w:bCs/>
          <w:color w:val="000000"/>
          <w:sz w:val="40"/>
          <w:szCs w:val="40"/>
          <w:lang w:val="kk-KZ"/>
        </w:rPr>
      </w:pPr>
      <w:r w:rsidRPr="00404EF9">
        <w:rPr>
          <w:b/>
          <w:bCs/>
          <w:color w:val="000000"/>
          <w:sz w:val="40"/>
          <w:szCs w:val="40"/>
          <w:lang w:val="kk-KZ"/>
        </w:rPr>
        <w:t>Алтаева Г.О</w:t>
      </w:r>
    </w:p>
    <w:p w:rsidR="00CD65D3" w:rsidRPr="00404EF9" w:rsidRDefault="00CD65D3" w:rsidP="00CD65D3">
      <w:pPr>
        <w:autoSpaceDE w:val="0"/>
        <w:jc w:val="center"/>
        <w:rPr>
          <w:bCs/>
          <w:color w:val="000000"/>
          <w:sz w:val="40"/>
          <w:szCs w:val="40"/>
          <w:lang w:val="kk-KZ"/>
        </w:rPr>
      </w:pPr>
    </w:p>
    <w:p w:rsidR="00CD65D3" w:rsidRPr="00404EF9" w:rsidRDefault="00CD65D3" w:rsidP="00CD65D3">
      <w:pPr>
        <w:autoSpaceDE w:val="0"/>
        <w:jc w:val="center"/>
        <w:rPr>
          <w:bCs/>
          <w:color w:val="000000"/>
          <w:sz w:val="40"/>
          <w:szCs w:val="40"/>
          <w:lang w:val="kk-KZ"/>
        </w:rPr>
      </w:pPr>
    </w:p>
    <w:p w:rsidR="00CD65D3" w:rsidRPr="00404EF9" w:rsidRDefault="00CD65D3" w:rsidP="00CD65D3">
      <w:pPr>
        <w:autoSpaceDE w:val="0"/>
        <w:jc w:val="center"/>
        <w:rPr>
          <w:b/>
          <w:bCs/>
          <w:color w:val="000000"/>
          <w:sz w:val="44"/>
          <w:szCs w:val="44"/>
          <w:lang w:val="kk-KZ"/>
        </w:rPr>
      </w:pPr>
      <w:r w:rsidRPr="00404EF9">
        <w:rPr>
          <w:b/>
          <w:bCs/>
          <w:color w:val="000000"/>
          <w:sz w:val="44"/>
          <w:szCs w:val="44"/>
          <w:lang w:val="kk-KZ"/>
        </w:rPr>
        <w:t>«Қала құрылысының негіздері»</w:t>
      </w:r>
    </w:p>
    <w:p w:rsidR="00CD65D3" w:rsidRPr="00404EF9" w:rsidRDefault="00751E10" w:rsidP="00CD65D3">
      <w:pPr>
        <w:autoSpaceDE w:val="0"/>
        <w:jc w:val="center"/>
        <w:rPr>
          <w:b/>
          <w:bCs/>
          <w:color w:val="000000"/>
          <w:sz w:val="44"/>
          <w:szCs w:val="44"/>
          <w:lang w:val="kk-KZ"/>
        </w:rPr>
      </w:pPr>
      <w:r w:rsidRPr="00404EF9">
        <w:rPr>
          <w:b/>
          <w:bCs/>
          <w:color w:val="000000"/>
          <w:sz w:val="44"/>
          <w:szCs w:val="44"/>
          <w:lang w:val="kk-KZ"/>
        </w:rPr>
        <w:t xml:space="preserve"> лекциялық сабақтың тезистер жинағы</w:t>
      </w: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r w:rsidRPr="00404EF9">
        <w:rPr>
          <w:noProof/>
          <w:color w:val="000000"/>
          <w:sz w:val="28"/>
          <w:szCs w:val="28"/>
        </w:rPr>
        <w:drawing>
          <wp:inline distT="0" distB="0" distL="0" distR="0">
            <wp:extent cx="5143500" cy="32575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0" cy="3257550"/>
                    </a:xfrm>
                    <a:prstGeom prst="rect">
                      <a:avLst/>
                    </a:prstGeom>
                    <a:noFill/>
                    <a:ln>
                      <a:noFill/>
                    </a:ln>
                  </pic:spPr>
                </pic:pic>
              </a:graphicData>
            </a:graphic>
          </wp:inline>
        </w:drawing>
      </w: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35575A">
      <w:pPr>
        <w:autoSpaceDE w:val="0"/>
        <w:jc w:val="center"/>
        <w:rPr>
          <w:rFonts w:eastAsia="Times New Roman"/>
          <w:color w:val="000000"/>
          <w:sz w:val="28"/>
          <w:szCs w:val="28"/>
          <w:lang w:val="kk-KZ"/>
        </w:rPr>
      </w:pPr>
      <w:r w:rsidRPr="00404EF9">
        <w:rPr>
          <w:bCs/>
          <w:color w:val="000000"/>
          <w:sz w:val="28"/>
          <w:szCs w:val="28"/>
          <w:lang w:val="kk-KZ"/>
        </w:rPr>
        <w:t>Шымкент – 2014</w:t>
      </w:r>
      <w:r w:rsidR="00582B01" w:rsidRPr="00582B01">
        <w:rPr>
          <w:rFonts w:eastAsia="Times New Roman"/>
          <w:noProof/>
        </w:rPr>
        <w:pict>
          <v:rect id="Прямоугольник 7" o:spid="_x0000_s1026" style="position:absolute;left:0;text-align:left;margin-left:207pt;margin-top:727.85pt;width:81pt;height:36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" stroked="f"/>
        </w:pict>
      </w:r>
      <w:r w:rsidR="00582B01" w:rsidRPr="00582B01">
        <w:rPr>
          <w:rFonts w:eastAsia="Times New Roman"/>
          <w:noProof/>
        </w:rPr>
        <w:pict>
          <v:rect id="Прямоугольник 6" o:spid="_x0000_s1030" style="position:absolute;left:0;text-align:left;margin-left:225pt;margin-top:17.1pt;width:45pt;height:36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" stroked="f"/>
        </w:pict>
      </w: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28"/>
          <w:szCs w:val="28"/>
          <w:lang w:val="kk-KZ"/>
        </w:rPr>
      </w:pPr>
      <w:r w:rsidRPr="00404EF9">
        <w:rPr>
          <w:color w:val="000000"/>
          <w:sz w:val="28"/>
          <w:szCs w:val="28"/>
          <w:lang w:val="kk-KZ"/>
        </w:rPr>
        <w:t>ҚАЗАҚСТАН РЕСПУБЛИКАСЫНЫҢ БІЛІМ ЖӘНЕ ҒЫЛЫМ МИНИСТІРЛІГІ</w:t>
      </w:r>
    </w:p>
    <w:p w:rsidR="00CD65D3" w:rsidRPr="00404EF9" w:rsidRDefault="00CD65D3" w:rsidP="00CD65D3">
      <w:pPr>
        <w:jc w:val="center"/>
        <w:rPr>
          <w:color w:val="000000"/>
          <w:sz w:val="28"/>
          <w:szCs w:val="28"/>
          <w:lang w:val="kk-KZ"/>
        </w:rPr>
      </w:pPr>
    </w:p>
    <w:p w:rsidR="00CD65D3" w:rsidRPr="00404EF9" w:rsidRDefault="00CD65D3" w:rsidP="00CD65D3">
      <w:pPr>
        <w:jc w:val="center"/>
        <w:rPr>
          <w:color w:val="000000"/>
          <w:sz w:val="32"/>
          <w:szCs w:val="32"/>
          <w:lang w:val="kk-KZ"/>
        </w:rPr>
      </w:pPr>
      <w:r w:rsidRPr="00404EF9">
        <w:rPr>
          <w:color w:val="000000"/>
          <w:sz w:val="32"/>
          <w:szCs w:val="32"/>
          <w:lang w:val="kk-KZ"/>
        </w:rPr>
        <w:t>М.Әуезов атындағы Оңтүстік Қазақстан мемлекеттік университеті</w:t>
      </w:r>
    </w:p>
    <w:p w:rsidR="00CD65D3" w:rsidRPr="00404EF9" w:rsidRDefault="00CD65D3" w:rsidP="00CD65D3">
      <w:pPr>
        <w:jc w:val="center"/>
        <w:rPr>
          <w:color w:val="000000"/>
          <w:sz w:val="32"/>
          <w:szCs w:val="32"/>
          <w:lang w:val="kk-KZ"/>
        </w:rPr>
      </w:pPr>
    </w:p>
    <w:p w:rsidR="00CD65D3" w:rsidRPr="00404EF9" w:rsidRDefault="00CD65D3" w:rsidP="00CD65D3">
      <w:pPr>
        <w:jc w:val="center"/>
        <w:rPr>
          <w:color w:val="000000"/>
          <w:sz w:val="32"/>
          <w:szCs w:val="32"/>
          <w:lang w:val="kk-KZ"/>
        </w:rPr>
      </w:pPr>
      <w:r w:rsidRPr="00404EF9">
        <w:rPr>
          <w:color w:val="000000"/>
          <w:sz w:val="32"/>
          <w:szCs w:val="32"/>
          <w:lang w:val="kk-KZ"/>
        </w:rPr>
        <w:t>Сәулет кафедрасы</w:t>
      </w: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
          <w:bCs/>
          <w:color w:val="000000"/>
          <w:sz w:val="32"/>
          <w:szCs w:val="32"/>
          <w:lang w:val="kk-KZ"/>
        </w:rPr>
      </w:pPr>
      <w:r w:rsidRPr="00404EF9">
        <w:rPr>
          <w:b/>
          <w:bCs/>
          <w:color w:val="000000"/>
          <w:sz w:val="32"/>
          <w:szCs w:val="32"/>
          <w:lang w:val="kk-KZ"/>
        </w:rPr>
        <w:t>Алтаева Г.О.</w:t>
      </w:r>
    </w:p>
    <w:p w:rsidR="00CD65D3" w:rsidRPr="00404EF9" w:rsidRDefault="00CD65D3" w:rsidP="00CD65D3">
      <w:pPr>
        <w:autoSpaceDE w:val="0"/>
        <w:jc w:val="center"/>
        <w:rPr>
          <w:bCs/>
          <w:color w:val="000000"/>
          <w:sz w:val="32"/>
          <w:szCs w:val="32"/>
          <w:lang w:val="kk-KZ"/>
        </w:rPr>
      </w:pPr>
    </w:p>
    <w:p w:rsidR="00CD65D3" w:rsidRPr="00404EF9" w:rsidRDefault="00CD65D3" w:rsidP="00CD65D3">
      <w:pPr>
        <w:autoSpaceDE w:val="0"/>
        <w:jc w:val="center"/>
        <w:rPr>
          <w:b/>
          <w:bCs/>
          <w:color w:val="000000"/>
          <w:sz w:val="32"/>
          <w:szCs w:val="32"/>
          <w:lang w:val="kk-KZ"/>
        </w:rPr>
      </w:pPr>
      <w:r w:rsidRPr="00404EF9">
        <w:rPr>
          <w:b/>
          <w:bCs/>
          <w:color w:val="000000"/>
          <w:sz w:val="32"/>
          <w:szCs w:val="32"/>
          <w:lang w:val="kk-KZ"/>
        </w:rPr>
        <w:t>Қала құрылысының негіздері</w:t>
      </w: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r w:rsidRPr="00404EF9">
        <w:rPr>
          <w:bCs/>
          <w:color w:val="000000"/>
          <w:sz w:val="28"/>
          <w:szCs w:val="28"/>
          <w:lang w:val="kk-KZ"/>
        </w:rPr>
        <w:t>Лекция жинағы жоғары оқу орындарының 050420- «Сәулет»,</w:t>
      </w:r>
      <w:r w:rsidR="00581184" w:rsidRPr="00404EF9">
        <w:rPr>
          <w:bCs/>
          <w:color w:val="000000"/>
          <w:sz w:val="28"/>
          <w:szCs w:val="28"/>
          <w:lang w:val="kk-KZ"/>
        </w:rPr>
        <w:t xml:space="preserve"> </w:t>
      </w:r>
      <w:r w:rsidRPr="00404EF9">
        <w:rPr>
          <w:bCs/>
          <w:color w:val="000000"/>
          <w:sz w:val="28"/>
          <w:szCs w:val="28"/>
          <w:lang w:val="kk-KZ"/>
        </w:rPr>
        <w:t>мамандығының күндізгі және сырттай оқыту бөлімінің студенттеріне арналған.</w:t>
      </w: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35575A" w:rsidRPr="00404EF9" w:rsidRDefault="0035575A" w:rsidP="00CD65D3">
      <w:pPr>
        <w:autoSpaceDE w:val="0"/>
        <w:jc w:val="center"/>
        <w:rPr>
          <w:bCs/>
          <w:color w:val="000000"/>
          <w:sz w:val="28"/>
          <w:szCs w:val="28"/>
          <w:lang w:val="kk-KZ"/>
        </w:rPr>
      </w:pPr>
    </w:p>
    <w:p w:rsidR="0035575A" w:rsidRPr="00404EF9" w:rsidRDefault="0035575A" w:rsidP="00CD65D3">
      <w:pPr>
        <w:autoSpaceDE w:val="0"/>
        <w:jc w:val="center"/>
        <w:rPr>
          <w:bCs/>
          <w:color w:val="000000"/>
          <w:sz w:val="28"/>
          <w:szCs w:val="28"/>
          <w:lang w:val="kk-KZ"/>
        </w:rPr>
      </w:pPr>
    </w:p>
    <w:p w:rsidR="00CD65D3" w:rsidRDefault="00CD65D3" w:rsidP="00CD65D3">
      <w:pPr>
        <w:autoSpaceDE w:val="0"/>
        <w:jc w:val="center"/>
        <w:rPr>
          <w:bCs/>
          <w:color w:val="000000"/>
          <w:sz w:val="28"/>
          <w:szCs w:val="28"/>
          <w:lang w:val="kk-KZ"/>
        </w:rPr>
      </w:pPr>
    </w:p>
    <w:p w:rsidR="00F17311" w:rsidRPr="00404EF9" w:rsidRDefault="00F17311" w:rsidP="00CD65D3">
      <w:pPr>
        <w:autoSpaceDE w:val="0"/>
        <w:jc w:val="center"/>
        <w:rPr>
          <w:bCs/>
          <w:color w:val="000000"/>
          <w:sz w:val="28"/>
          <w:szCs w:val="28"/>
          <w:lang w:val="kk-KZ"/>
        </w:rPr>
      </w:pPr>
    </w:p>
    <w:p w:rsidR="00CD65D3" w:rsidRPr="00404EF9" w:rsidRDefault="00CD65D3" w:rsidP="00CD65D3">
      <w:pPr>
        <w:autoSpaceDE w:val="0"/>
        <w:rPr>
          <w:bCs/>
          <w:color w:val="000000"/>
          <w:sz w:val="28"/>
          <w:szCs w:val="28"/>
          <w:lang w:val="kk-KZ"/>
        </w:rPr>
      </w:pPr>
    </w:p>
    <w:p w:rsidR="00CD65D3" w:rsidRPr="00404EF9" w:rsidRDefault="00CD65D3" w:rsidP="00CD65D3">
      <w:pPr>
        <w:autoSpaceDE w:val="0"/>
        <w:jc w:val="center"/>
        <w:rPr>
          <w:bCs/>
          <w:color w:val="000000"/>
          <w:sz w:val="28"/>
          <w:szCs w:val="28"/>
          <w:lang w:val="kk-KZ"/>
        </w:rPr>
      </w:pPr>
    </w:p>
    <w:p w:rsidR="00CD65D3" w:rsidRPr="00404EF9" w:rsidRDefault="00582B01" w:rsidP="00CD65D3">
      <w:pPr>
        <w:autoSpaceDE w:val="0"/>
        <w:jc w:val="center"/>
        <w:rPr>
          <w:bCs/>
          <w:color w:val="000000"/>
          <w:sz w:val="28"/>
          <w:szCs w:val="28"/>
          <w:lang w:val="kk-KZ"/>
        </w:rPr>
      </w:pPr>
      <w:r w:rsidRPr="00582B01">
        <w:rPr>
          <w:noProof/>
        </w:rPr>
        <w:pict>
          <v:rect id="Прямоугольник 5" o:spid="_x0000_s1029" style="position:absolute;left:0;text-align:left;margin-left:198pt;margin-top:18.2pt;width:81pt;height:3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" stroked="f"/>
        </w:pict>
      </w:r>
      <w:r w:rsidR="00CD65D3" w:rsidRPr="00404EF9">
        <w:rPr>
          <w:bCs/>
          <w:color w:val="000000"/>
          <w:sz w:val="28"/>
          <w:szCs w:val="28"/>
          <w:lang w:val="kk-KZ"/>
        </w:rPr>
        <w:t>Шымкент – 2014</w:t>
      </w:r>
    </w:p>
    <w:p w:rsidR="00CD65D3" w:rsidRPr="00404EF9" w:rsidRDefault="00CD65D3" w:rsidP="00404EF9">
      <w:pPr>
        <w:autoSpaceDE w:val="0"/>
        <w:jc w:val="both"/>
        <w:rPr>
          <w:rFonts w:eastAsia="Lucida Sans Unicode"/>
          <w:bCs/>
          <w:color w:val="000000"/>
          <w:sz w:val="28"/>
          <w:szCs w:val="28"/>
          <w:lang w:val="kk-KZ"/>
        </w:rPr>
      </w:pPr>
      <w:r w:rsidRPr="00404EF9">
        <w:rPr>
          <w:bCs/>
          <w:color w:val="000000"/>
          <w:sz w:val="28"/>
          <w:szCs w:val="28"/>
          <w:lang w:val="kk-KZ"/>
        </w:rPr>
        <w:lastRenderedPageBreak/>
        <w:t>ӘОЖ:159.944.4.</w:t>
      </w:r>
    </w:p>
    <w:p w:rsidR="00CD65D3" w:rsidRPr="00404EF9" w:rsidRDefault="00CD65D3" w:rsidP="00404EF9">
      <w:pPr>
        <w:autoSpaceDE w:val="0"/>
        <w:jc w:val="both"/>
        <w:rPr>
          <w:rFonts w:eastAsia="Times New Roman"/>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
          <w:bCs/>
          <w:color w:val="000000"/>
          <w:sz w:val="28"/>
          <w:szCs w:val="28"/>
          <w:lang w:val="kk-KZ"/>
        </w:rPr>
      </w:pPr>
      <w:r w:rsidRPr="00404EF9">
        <w:rPr>
          <w:bCs/>
          <w:color w:val="000000"/>
          <w:sz w:val="28"/>
          <w:szCs w:val="28"/>
          <w:lang w:val="kk-KZ"/>
        </w:rPr>
        <w:t>Алтаева Г.О.</w:t>
      </w:r>
      <w:r w:rsidRPr="00404EF9">
        <w:rPr>
          <w:b/>
          <w:bCs/>
          <w:color w:val="000000"/>
          <w:sz w:val="28"/>
          <w:szCs w:val="28"/>
          <w:lang w:val="kk-KZ"/>
        </w:rPr>
        <w:t xml:space="preserve"> </w:t>
      </w:r>
      <w:r w:rsidRPr="00404EF9">
        <w:rPr>
          <w:bCs/>
          <w:color w:val="000000"/>
          <w:sz w:val="28"/>
          <w:szCs w:val="28"/>
          <w:lang w:val="kk-KZ"/>
        </w:rPr>
        <w:t>Қала құрылысының негіздері - Шымкент: М.Әуезов атындағы Оңтүстік Қазақстан ме</w:t>
      </w:r>
      <w:r w:rsidR="0027234D">
        <w:rPr>
          <w:bCs/>
          <w:color w:val="000000"/>
          <w:sz w:val="28"/>
          <w:szCs w:val="28"/>
          <w:lang w:val="kk-KZ"/>
        </w:rPr>
        <w:t>млекеттік университеті, 2014- 81</w:t>
      </w:r>
      <w:r w:rsidRPr="00404EF9">
        <w:rPr>
          <w:bCs/>
          <w:color w:val="000000"/>
          <w:sz w:val="28"/>
          <w:szCs w:val="28"/>
          <w:lang w:val="kk-KZ"/>
        </w:rPr>
        <w:t xml:space="preserve"> бет</w:t>
      </w: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 Лекция жинағы 050420- «Сәулет» мамандығының күндізгі және сырттай оқыту бөлімінің студенттеріне арналған. </w:t>
      </w:r>
    </w:p>
    <w:p w:rsidR="00CD65D3" w:rsidRPr="00404EF9" w:rsidRDefault="00CD65D3" w:rsidP="00404EF9">
      <w:pPr>
        <w:autoSpaceDE w:val="0"/>
        <w:jc w:val="both"/>
        <w:rPr>
          <w:bCs/>
          <w:color w:val="000000"/>
          <w:sz w:val="28"/>
          <w:szCs w:val="28"/>
          <w:lang w:val="kk-KZ"/>
        </w:rPr>
      </w:pPr>
    </w:p>
    <w:p w:rsidR="00CD65D3" w:rsidRPr="00404EF9" w:rsidRDefault="00CD65D3" w:rsidP="00404EF9">
      <w:pPr>
        <w:jc w:val="both"/>
        <w:rPr>
          <w:bCs/>
          <w:color w:val="000000"/>
          <w:sz w:val="28"/>
          <w:szCs w:val="28"/>
          <w:lang w:val="kk-KZ"/>
        </w:rPr>
      </w:pPr>
      <w:r w:rsidRPr="00404EF9">
        <w:rPr>
          <w:bCs/>
          <w:color w:val="000000"/>
          <w:sz w:val="28"/>
          <w:szCs w:val="28"/>
          <w:lang w:val="kk-KZ"/>
        </w:rPr>
        <w:t xml:space="preserve"> Осы лекция жинағында </w:t>
      </w:r>
      <w:r w:rsidRPr="00404EF9">
        <w:rPr>
          <w:color w:val="000000"/>
          <w:sz w:val="28"/>
          <w:szCs w:val="28"/>
          <w:lang w:val="kk-KZ"/>
        </w:rPr>
        <w:t>сәулет мамандығының теориялы - экспериментальдi зерттеуiнiң кейбiр нәтижелерi баяндалады. Сәулет  мамандығы -ғылым ретінде талқыға салынады, және де қазіргі кезеңдердегі мемлекеттің күрделі құрылыс саласындағы сәулет өнерінің негізгі бағыттары қарастырылады.</w:t>
      </w: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 Пікір жазған:</w:t>
      </w: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 Оңтүстік Қазақстан мемелекеттік сараптама орталығының директорының орынбарысы т.ғ.к. - И.О. Спатаев.</w:t>
      </w: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 </w:t>
      </w: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 </w:t>
      </w:r>
    </w:p>
    <w:p w:rsidR="00CD65D3" w:rsidRPr="00404EF9" w:rsidRDefault="00581184" w:rsidP="00404EF9">
      <w:pPr>
        <w:autoSpaceDE w:val="0"/>
        <w:jc w:val="both"/>
        <w:rPr>
          <w:bCs/>
          <w:color w:val="000000"/>
          <w:sz w:val="28"/>
          <w:szCs w:val="28"/>
          <w:lang w:val="kk-KZ"/>
        </w:rPr>
      </w:pPr>
      <w:r w:rsidRPr="00404EF9">
        <w:rPr>
          <w:bCs/>
          <w:color w:val="000000"/>
          <w:sz w:val="28"/>
          <w:szCs w:val="28"/>
          <w:lang w:val="kk-KZ"/>
        </w:rPr>
        <w:t xml:space="preserve">«Сәулет </w:t>
      </w:r>
      <w:r w:rsidR="00CD65D3" w:rsidRPr="00404EF9">
        <w:rPr>
          <w:bCs/>
          <w:color w:val="000000"/>
          <w:sz w:val="28"/>
          <w:szCs w:val="28"/>
          <w:lang w:val="kk-KZ"/>
        </w:rPr>
        <w:t>» кафедрасының мәжілісінде талқыланып және бас</w:t>
      </w:r>
      <w:r w:rsidRPr="00404EF9">
        <w:rPr>
          <w:bCs/>
          <w:color w:val="000000"/>
          <w:sz w:val="28"/>
          <w:szCs w:val="28"/>
          <w:lang w:val="kk-KZ"/>
        </w:rPr>
        <w:t xml:space="preserve">паға ұсынылған (хаттама №    «  </w:t>
      </w:r>
      <w:r w:rsidR="0027234D">
        <w:rPr>
          <w:bCs/>
          <w:color w:val="000000"/>
          <w:sz w:val="28"/>
          <w:szCs w:val="28"/>
          <w:lang w:val="kk-KZ"/>
        </w:rPr>
        <w:t xml:space="preserve">»      </w:t>
      </w:r>
      <w:r w:rsidR="00CD65D3" w:rsidRPr="00404EF9">
        <w:rPr>
          <w:bCs/>
          <w:color w:val="000000"/>
          <w:sz w:val="28"/>
          <w:szCs w:val="28"/>
          <w:lang w:val="kk-KZ"/>
        </w:rPr>
        <w:t xml:space="preserve"> 2014ж).</w:t>
      </w: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Құрылыс және Көлік факультетінің әдістемелік комиссиясымен (хаттама №     </w:t>
      </w:r>
      <w:r w:rsidR="00F17311">
        <w:rPr>
          <w:bCs/>
          <w:color w:val="000000"/>
          <w:sz w:val="28"/>
          <w:szCs w:val="28"/>
          <w:lang w:val="kk-KZ"/>
        </w:rPr>
        <w:t xml:space="preserve">       </w:t>
      </w:r>
      <w:r w:rsidRPr="00404EF9">
        <w:rPr>
          <w:bCs/>
          <w:color w:val="000000"/>
          <w:sz w:val="28"/>
          <w:szCs w:val="28"/>
          <w:lang w:val="kk-KZ"/>
        </w:rPr>
        <w:t xml:space="preserve"> </w:t>
      </w:r>
      <w:r w:rsidR="0027234D">
        <w:rPr>
          <w:bCs/>
          <w:color w:val="000000"/>
          <w:sz w:val="28"/>
          <w:szCs w:val="28"/>
          <w:lang w:val="kk-KZ"/>
        </w:rPr>
        <w:t xml:space="preserve">      2014</w:t>
      </w:r>
      <w:r w:rsidRPr="00404EF9">
        <w:rPr>
          <w:bCs/>
          <w:color w:val="000000"/>
          <w:sz w:val="28"/>
          <w:szCs w:val="28"/>
          <w:lang w:val="kk-KZ"/>
        </w:rPr>
        <w:t>ж.)</w:t>
      </w: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xml:space="preserve">Лекция жинағы М.Әуезов атындағы ОҚМУ-нің оқу-әдістемелік кеңесінде баспадан шығаруға ұсынылды (хаттама № </w:t>
      </w:r>
      <w:r w:rsidRPr="00404EF9">
        <w:rPr>
          <w:bCs/>
          <w:color w:val="000000"/>
          <w:sz w:val="28"/>
          <w:szCs w:val="28"/>
          <w:u w:val="single"/>
          <w:lang w:val="kk-KZ"/>
        </w:rPr>
        <w:t xml:space="preserve">  </w:t>
      </w:r>
      <w:r w:rsidRPr="00404EF9">
        <w:rPr>
          <w:bCs/>
          <w:color w:val="000000"/>
          <w:sz w:val="28"/>
          <w:szCs w:val="28"/>
          <w:lang w:val="kk-KZ"/>
        </w:rPr>
        <w:t xml:space="preserve">_« </w:t>
      </w:r>
      <w:r w:rsidRPr="00404EF9">
        <w:rPr>
          <w:bCs/>
          <w:color w:val="000000"/>
          <w:sz w:val="28"/>
          <w:szCs w:val="28"/>
          <w:u w:val="single"/>
          <w:lang w:val="kk-KZ"/>
        </w:rPr>
        <w:t xml:space="preserve">   </w:t>
      </w:r>
      <w:r w:rsidRPr="00404EF9">
        <w:rPr>
          <w:bCs/>
          <w:color w:val="000000"/>
          <w:sz w:val="28"/>
          <w:szCs w:val="28"/>
          <w:lang w:val="kk-KZ"/>
        </w:rPr>
        <w:t xml:space="preserve">» </w:t>
      </w:r>
      <w:r w:rsidRPr="00404EF9">
        <w:rPr>
          <w:bCs/>
          <w:color w:val="000000"/>
          <w:sz w:val="28"/>
          <w:szCs w:val="28"/>
          <w:u w:val="single"/>
          <w:lang w:val="kk-KZ"/>
        </w:rPr>
        <w:t xml:space="preserve">     </w:t>
      </w:r>
      <w:r w:rsidRPr="00404EF9">
        <w:rPr>
          <w:bCs/>
          <w:color w:val="000000"/>
          <w:sz w:val="28"/>
          <w:szCs w:val="28"/>
          <w:lang w:val="kk-KZ"/>
        </w:rPr>
        <w:t xml:space="preserve"> 2014ж.)</w:t>
      </w: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М.Әуезов атындағы Оңтүстік Қазақстан мемлекеттік университеті</w:t>
      </w:r>
    </w:p>
    <w:p w:rsidR="00CD65D3" w:rsidRPr="00404EF9" w:rsidRDefault="00CD65D3" w:rsidP="00404EF9">
      <w:pPr>
        <w:autoSpaceDE w:val="0"/>
        <w:jc w:val="both"/>
        <w:rPr>
          <w:bCs/>
          <w:color w:val="000000"/>
          <w:sz w:val="28"/>
          <w:szCs w:val="28"/>
          <w:lang w:val="kk-KZ"/>
        </w:rPr>
      </w:pPr>
    </w:p>
    <w:p w:rsidR="00CD65D3" w:rsidRPr="00404EF9" w:rsidRDefault="00CD65D3" w:rsidP="00404EF9">
      <w:pPr>
        <w:autoSpaceDE w:val="0"/>
        <w:jc w:val="both"/>
        <w:rPr>
          <w:bCs/>
          <w:color w:val="000000"/>
          <w:sz w:val="28"/>
          <w:szCs w:val="28"/>
          <w:lang w:val="kk-KZ"/>
        </w:rPr>
      </w:pPr>
      <w:r w:rsidRPr="00404EF9">
        <w:rPr>
          <w:bCs/>
          <w:color w:val="000000"/>
          <w:sz w:val="28"/>
          <w:szCs w:val="28"/>
          <w:lang w:val="kk-KZ"/>
        </w:rPr>
        <w:t>© Алтаева Г.О.</w:t>
      </w:r>
    </w:p>
    <w:p w:rsidR="00CD65D3" w:rsidRPr="00404EF9" w:rsidRDefault="00582B01" w:rsidP="00404EF9">
      <w:pPr>
        <w:jc w:val="both"/>
        <w:rPr>
          <w:b/>
          <w:color w:val="000000"/>
          <w:sz w:val="28"/>
          <w:szCs w:val="28"/>
          <w:lang w:val="kk-KZ"/>
        </w:rPr>
      </w:pPr>
      <w:r w:rsidRPr="00582B01">
        <w:rPr>
          <w:noProof/>
          <w:sz w:val="28"/>
          <w:szCs w:val="28"/>
        </w:rPr>
        <w:pict>
          <v:rect id="Прямоугольник 4" o:spid="_x0000_s1028" style="position:absolute;left:0;text-align:left;margin-left:225pt;margin-top:2.45pt;width:36pt;height: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" stroked="f"/>
        </w:pict>
      </w:r>
      <w:r w:rsidR="00CD65D3" w:rsidRPr="00404EF9">
        <w:rPr>
          <w:b/>
          <w:color w:val="000000"/>
          <w:sz w:val="28"/>
          <w:szCs w:val="28"/>
          <w:lang w:val="kk-KZ"/>
        </w:rPr>
        <w:br w:type="page"/>
      </w:r>
      <w:r w:rsidR="00CD65D3" w:rsidRPr="00404EF9">
        <w:rPr>
          <w:b/>
          <w:color w:val="000000"/>
          <w:sz w:val="28"/>
          <w:szCs w:val="28"/>
          <w:lang w:val="kk-KZ"/>
        </w:rPr>
        <w:lastRenderedPageBreak/>
        <w:t>Мазмұны</w:t>
      </w:r>
    </w:p>
    <w:p w:rsidR="00CD65D3" w:rsidRPr="00404EF9" w:rsidRDefault="00CD65D3" w:rsidP="00404EF9">
      <w:pPr>
        <w:jc w:val="both"/>
        <w:rPr>
          <w:b/>
          <w:color w:val="000000"/>
          <w:sz w:val="28"/>
          <w:szCs w:val="28"/>
          <w:lang w:val="kk-KZ"/>
        </w:rPr>
      </w:pPr>
    </w:p>
    <w:p w:rsidR="00CD65D3" w:rsidRPr="00404EF9" w:rsidRDefault="00CD65D3" w:rsidP="00404EF9">
      <w:pPr>
        <w:tabs>
          <w:tab w:val="left" w:pos="9180"/>
        </w:tabs>
        <w:jc w:val="both"/>
        <w:rPr>
          <w:color w:val="000000"/>
          <w:sz w:val="28"/>
          <w:szCs w:val="28"/>
          <w:lang w:val="kk-KZ"/>
        </w:rPr>
      </w:pPr>
    </w:p>
    <w:p w:rsidR="00AD051B" w:rsidRPr="00404EF9" w:rsidRDefault="00CD65D3" w:rsidP="00404EF9">
      <w:pPr>
        <w:tabs>
          <w:tab w:val="left" w:pos="9180"/>
        </w:tabs>
        <w:jc w:val="both"/>
        <w:rPr>
          <w:color w:val="000000"/>
          <w:sz w:val="28"/>
          <w:szCs w:val="28"/>
          <w:lang w:val="kk-KZ" w:eastAsia="ko-KR"/>
        </w:rPr>
      </w:pPr>
      <w:r w:rsidRPr="00404EF9">
        <w:rPr>
          <w:color w:val="000000"/>
          <w:sz w:val="28"/>
          <w:szCs w:val="28"/>
          <w:lang w:val="kk-KZ"/>
        </w:rPr>
        <w:t>Кiрiспе...............................................................................................................</w:t>
      </w:r>
      <w:r w:rsidRPr="00404EF9">
        <w:rPr>
          <w:color w:val="000000"/>
          <w:sz w:val="28"/>
          <w:szCs w:val="28"/>
          <w:lang w:val="kk-KZ" w:eastAsia="ko-KR"/>
        </w:rPr>
        <w:t>1 </w:t>
      </w:r>
    </w:p>
    <w:p w:rsidR="00AD051B" w:rsidRPr="00404EF9" w:rsidRDefault="00AD051B" w:rsidP="00404EF9">
      <w:pPr>
        <w:tabs>
          <w:tab w:val="left" w:pos="9180"/>
        </w:tabs>
        <w:jc w:val="both"/>
        <w:rPr>
          <w:color w:val="000000"/>
          <w:sz w:val="28"/>
          <w:szCs w:val="28"/>
          <w:lang w:val="kk-KZ" w:eastAsia="ko-KR"/>
        </w:rPr>
      </w:pPr>
    </w:p>
    <w:p w:rsidR="004E2CA4" w:rsidRPr="00404EF9" w:rsidRDefault="004E2CA4" w:rsidP="00404EF9">
      <w:pPr>
        <w:tabs>
          <w:tab w:val="left" w:pos="9180"/>
        </w:tabs>
        <w:jc w:val="both"/>
        <w:rPr>
          <w:color w:val="000000"/>
          <w:sz w:val="28"/>
          <w:szCs w:val="28"/>
          <w:lang w:val="kk-KZ"/>
        </w:rPr>
      </w:pPr>
      <w:r w:rsidRPr="00404EF9">
        <w:rPr>
          <w:b/>
          <w:color w:val="000000"/>
          <w:sz w:val="28"/>
          <w:szCs w:val="28"/>
          <w:lang w:val="kk-KZ" w:eastAsia="ko-KR"/>
        </w:rPr>
        <w:t xml:space="preserve">1 </w:t>
      </w:r>
      <w:r w:rsidR="00CD65D3" w:rsidRPr="00404EF9">
        <w:rPr>
          <w:b/>
          <w:color w:val="000000"/>
          <w:sz w:val="28"/>
          <w:szCs w:val="28"/>
          <w:lang w:val="kk-KZ" w:eastAsia="ko-KR"/>
        </w:rPr>
        <w:t>лекция</w:t>
      </w:r>
      <w:r w:rsidRPr="00404EF9">
        <w:rPr>
          <w:color w:val="000000"/>
          <w:sz w:val="28"/>
          <w:szCs w:val="28"/>
          <w:lang w:val="kk-KZ" w:eastAsia="ko-KR"/>
        </w:rPr>
        <w:t xml:space="preserve">  </w:t>
      </w:r>
      <w:r w:rsidRPr="00404EF9">
        <w:rPr>
          <w:rFonts w:eastAsia="Times New Roman"/>
          <w:sz w:val="28"/>
          <w:szCs w:val="28"/>
          <w:lang w:val="kk-KZ"/>
        </w:rPr>
        <w:t>Қала құрылысының пайда болу болжамдары, урбанизация процесі, Заманауи қалақұрылысы мақсаттары</w:t>
      </w:r>
    </w:p>
    <w:p w:rsidR="00AD051B" w:rsidRPr="00404EF9" w:rsidRDefault="00CD65D3" w:rsidP="00404EF9">
      <w:pPr>
        <w:tabs>
          <w:tab w:val="left" w:pos="9180"/>
        </w:tabs>
        <w:jc w:val="both"/>
        <w:rPr>
          <w:color w:val="000000"/>
          <w:sz w:val="28"/>
          <w:szCs w:val="28"/>
          <w:lang w:val="kk-KZ"/>
        </w:rPr>
      </w:pPr>
      <w:r w:rsidRPr="00404EF9">
        <w:rPr>
          <w:b/>
          <w:color w:val="000000"/>
          <w:sz w:val="28"/>
          <w:szCs w:val="28"/>
          <w:lang w:val="kk-KZ"/>
        </w:rPr>
        <w:t>2 лекция</w:t>
      </w:r>
      <w:r w:rsidR="00AD051B" w:rsidRPr="00404EF9">
        <w:rPr>
          <w:rFonts w:eastAsia="Times New Roman"/>
          <w:sz w:val="28"/>
          <w:szCs w:val="28"/>
          <w:lang w:val="kk-KZ"/>
        </w:rPr>
        <w:t xml:space="preserve"> Қалақұрылысы обьектілерінің типологиясы. Елді мекендерді, жеке-жеке орналасу аудандары, қалалар жіктемесі. </w:t>
      </w:r>
    </w:p>
    <w:p w:rsidR="00AD051B" w:rsidRPr="00404EF9" w:rsidRDefault="00CD65D3" w:rsidP="00404EF9">
      <w:pPr>
        <w:tabs>
          <w:tab w:val="left" w:pos="9180"/>
        </w:tabs>
        <w:jc w:val="both"/>
        <w:rPr>
          <w:color w:val="000000"/>
          <w:sz w:val="28"/>
          <w:szCs w:val="28"/>
          <w:lang w:val="kk-KZ"/>
        </w:rPr>
      </w:pPr>
      <w:r w:rsidRPr="00404EF9">
        <w:rPr>
          <w:b/>
          <w:color w:val="000000"/>
          <w:sz w:val="28"/>
          <w:szCs w:val="28"/>
          <w:lang w:val="kk-KZ"/>
        </w:rPr>
        <w:t>3</w:t>
      </w:r>
      <w:r w:rsidR="00AD051B" w:rsidRPr="00404EF9">
        <w:rPr>
          <w:b/>
          <w:color w:val="000000"/>
          <w:sz w:val="28"/>
          <w:szCs w:val="28"/>
          <w:lang w:val="kk-KZ"/>
        </w:rPr>
        <w:t xml:space="preserve"> </w:t>
      </w:r>
      <w:r w:rsidRPr="00404EF9">
        <w:rPr>
          <w:b/>
          <w:color w:val="000000"/>
          <w:sz w:val="28"/>
          <w:szCs w:val="28"/>
          <w:lang w:val="kk-KZ"/>
        </w:rPr>
        <w:t>л</w:t>
      </w:r>
      <w:r w:rsidR="004B0480" w:rsidRPr="00404EF9">
        <w:rPr>
          <w:b/>
          <w:color w:val="000000"/>
          <w:sz w:val="28"/>
          <w:szCs w:val="28"/>
          <w:lang w:val="kk-KZ"/>
        </w:rPr>
        <w:t>екция</w:t>
      </w:r>
      <w:r w:rsidR="00AD051B" w:rsidRPr="00404EF9">
        <w:rPr>
          <w:rFonts w:eastAsia="Times New Roman"/>
          <w:sz w:val="28"/>
          <w:szCs w:val="28"/>
          <w:lang w:val="kk-KZ"/>
        </w:rPr>
        <w:t xml:space="preserve"> Қалақұрылыс шешімдерінің әлеуметтік- экономикалық алғы шарттармен келуі. Зерттелу түрлері.</w:t>
      </w:r>
    </w:p>
    <w:p w:rsidR="00CD65D3" w:rsidRPr="00404EF9" w:rsidRDefault="00AD051B" w:rsidP="00404EF9">
      <w:pPr>
        <w:pStyle w:val="3"/>
        <w:spacing w:before="0" w:after="0" w:line="240" w:lineRule="auto"/>
        <w:jc w:val="both"/>
        <w:rPr>
          <w:rFonts w:ascii="Times New Roman" w:eastAsia="Times New Roman" w:hAnsi="Times New Roman" w:cs="Times New Roman"/>
          <w:sz w:val="28"/>
          <w:szCs w:val="28"/>
          <w:lang w:val="kk-KZ"/>
        </w:rPr>
      </w:pPr>
      <w:r w:rsidRPr="00404EF9">
        <w:rPr>
          <w:rFonts w:ascii="Times New Roman" w:hAnsi="Times New Roman" w:cs="Times New Roman"/>
          <w:b/>
          <w:color w:val="000000"/>
          <w:sz w:val="28"/>
          <w:szCs w:val="28"/>
          <w:lang w:val="kk-KZ"/>
        </w:rPr>
        <w:t>4</w:t>
      </w:r>
      <w:r w:rsidR="00CD65D3" w:rsidRPr="00404EF9">
        <w:rPr>
          <w:rFonts w:ascii="Times New Roman" w:hAnsi="Times New Roman" w:cs="Times New Roman"/>
          <w:b/>
          <w:color w:val="000000"/>
          <w:sz w:val="28"/>
          <w:szCs w:val="28"/>
          <w:lang w:val="kk-KZ"/>
        </w:rPr>
        <w:t>лекц</w:t>
      </w:r>
      <w:r w:rsidR="001943F0" w:rsidRPr="00404EF9">
        <w:rPr>
          <w:rFonts w:ascii="Times New Roman" w:hAnsi="Times New Roman" w:cs="Times New Roman"/>
          <w:b/>
          <w:color w:val="000000"/>
          <w:sz w:val="28"/>
          <w:szCs w:val="28"/>
          <w:lang w:val="kk-KZ"/>
        </w:rPr>
        <w:t>ия</w:t>
      </w:r>
      <w:r w:rsidR="001943F0" w:rsidRPr="00404EF9">
        <w:rPr>
          <w:rFonts w:ascii="Times New Roman" w:eastAsia="Times New Roman" w:hAnsi="Times New Roman" w:cs="Times New Roman"/>
          <w:sz w:val="28"/>
          <w:szCs w:val="28"/>
          <w:lang w:val="kk-KZ"/>
        </w:rPr>
        <w:t xml:space="preserve"> Қалақұрылыс жүйесін жоспарлы ұйымдастыру.</w:t>
      </w:r>
      <w:r w:rsidR="00CD65D3" w:rsidRPr="00404EF9">
        <w:rPr>
          <w:rFonts w:ascii="Times New Roman" w:hAnsi="Times New Roman" w:cs="Times New Roman"/>
          <w:color w:val="000000"/>
          <w:sz w:val="28"/>
          <w:szCs w:val="28"/>
          <w:lang w:val="kk-KZ"/>
        </w:rPr>
        <w:tab/>
      </w:r>
    </w:p>
    <w:p w:rsidR="001943F0" w:rsidRPr="00404EF9" w:rsidRDefault="00CD65D3" w:rsidP="00404EF9">
      <w:pPr>
        <w:tabs>
          <w:tab w:val="left" w:pos="9180"/>
        </w:tabs>
        <w:jc w:val="both"/>
        <w:rPr>
          <w:color w:val="000000"/>
          <w:sz w:val="28"/>
          <w:szCs w:val="28"/>
          <w:lang w:val="kk-KZ"/>
        </w:rPr>
      </w:pPr>
      <w:r w:rsidRPr="00404EF9">
        <w:rPr>
          <w:b/>
          <w:color w:val="000000"/>
          <w:sz w:val="28"/>
          <w:szCs w:val="28"/>
          <w:lang w:val="kk-KZ"/>
        </w:rPr>
        <w:t>5</w:t>
      </w:r>
      <w:r w:rsidR="001943F0" w:rsidRPr="00404EF9">
        <w:rPr>
          <w:b/>
          <w:color w:val="000000"/>
          <w:sz w:val="28"/>
          <w:szCs w:val="28"/>
          <w:lang w:val="kk-KZ"/>
        </w:rPr>
        <w:t xml:space="preserve"> лекция</w:t>
      </w:r>
      <w:r w:rsidR="001943F0" w:rsidRPr="00404EF9">
        <w:rPr>
          <w:color w:val="000000"/>
          <w:sz w:val="28"/>
          <w:szCs w:val="28"/>
          <w:lang w:val="kk-KZ"/>
        </w:rPr>
        <w:t xml:space="preserve"> Аудандық жоспарлау туралы түсінік. </w:t>
      </w:r>
    </w:p>
    <w:p w:rsidR="001943F0" w:rsidRPr="00404EF9" w:rsidRDefault="001943F0" w:rsidP="00404EF9">
      <w:pPr>
        <w:tabs>
          <w:tab w:val="left" w:pos="9180"/>
        </w:tabs>
        <w:jc w:val="both"/>
        <w:rPr>
          <w:color w:val="000000"/>
          <w:sz w:val="28"/>
          <w:szCs w:val="28"/>
          <w:lang w:val="kk-KZ"/>
        </w:rPr>
      </w:pPr>
      <w:r w:rsidRPr="00404EF9">
        <w:rPr>
          <w:b/>
          <w:color w:val="000000"/>
          <w:sz w:val="28"/>
          <w:szCs w:val="28"/>
          <w:lang w:val="kk-KZ"/>
        </w:rPr>
        <w:t>6  лекция</w:t>
      </w:r>
      <w:r w:rsidRPr="00404EF9">
        <w:rPr>
          <w:color w:val="000000"/>
          <w:sz w:val="28"/>
          <w:szCs w:val="28"/>
          <w:lang w:val="kk-KZ"/>
        </w:rPr>
        <w:t xml:space="preserve"> Құрылыс үшін аймақ таңдау </w:t>
      </w:r>
    </w:p>
    <w:p w:rsidR="001943F0" w:rsidRPr="00404EF9" w:rsidRDefault="001943F0" w:rsidP="00404EF9">
      <w:pPr>
        <w:tabs>
          <w:tab w:val="left" w:pos="9180"/>
        </w:tabs>
        <w:jc w:val="both"/>
        <w:rPr>
          <w:color w:val="000000"/>
          <w:sz w:val="28"/>
          <w:szCs w:val="28"/>
          <w:lang w:val="kk-KZ"/>
        </w:rPr>
      </w:pPr>
      <w:r w:rsidRPr="00404EF9">
        <w:rPr>
          <w:b/>
          <w:color w:val="000000"/>
          <w:sz w:val="28"/>
          <w:szCs w:val="28"/>
          <w:lang w:val="kk-KZ"/>
        </w:rPr>
        <w:t>7лекция</w:t>
      </w:r>
      <w:r w:rsidRPr="00404EF9">
        <w:rPr>
          <w:color w:val="000000"/>
          <w:sz w:val="28"/>
          <w:szCs w:val="28"/>
          <w:lang w:val="kk-KZ"/>
        </w:rPr>
        <w:t xml:space="preserve">  Қаланың сәулеттік жоспарлау құрылымы </w:t>
      </w:r>
    </w:p>
    <w:p w:rsidR="00B636C6" w:rsidRPr="00404EF9" w:rsidRDefault="001943F0" w:rsidP="00404EF9">
      <w:pPr>
        <w:tabs>
          <w:tab w:val="left" w:pos="9180"/>
        </w:tabs>
        <w:jc w:val="both"/>
        <w:rPr>
          <w:color w:val="000000"/>
          <w:sz w:val="28"/>
          <w:szCs w:val="28"/>
          <w:lang w:val="kk-KZ"/>
        </w:rPr>
      </w:pPr>
      <w:r w:rsidRPr="00404EF9">
        <w:rPr>
          <w:b/>
          <w:color w:val="000000"/>
          <w:sz w:val="28"/>
          <w:szCs w:val="28"/>
          <w:lang w:val="kk-KZ"/>
        </w:rPr>
        <w:t>8 лекция</w:t>
      </w:r>
      <w:r w:rsidRPr="00404EF9">
        <w:rPr>
          <w:color w:val="000000"/>
          <w:sz w:val="28"/>
          <w:szCs w:val="28"/>
          <w:lang w:val="kk-KZ"/>
        </w:rPr>
        <w:t xml:space="preserve"> </w:t>
      </w:r>
      <w:r w:rsidR="00B636C6" w:rsidRPr="00404EF9">
        <w:rPr>
          <w:color w:val="000000"/>
          <w:sz w:val="28"/>
          <w:szCs w:val="28"/>
          <w:lang w:val="kk-KZ"/>
        </w:rPr>
        <w:t>Қала аумағын функционалды ұйымдастыру</w:t>
      </w:r>
    </w:p>
    <w:p w:rsidR="00C611F1" w:rsidRPr="00404EF9" w:rsidRDefault="00B636C6" w:rsidP="00404EF9">
      <w:pPr>
        <w:tabs>
          <w:tab w:val="left" w:pos="9180"/>
        </w:tabs>
        <w:jc w:val="both"/>
        <w:rPr>
          <w:color w:val="000000"/>
          <w:sz w:val="28"/>
          <w:szCs w:val="28"/>
          <w:lang w:val="kk-KZ"/>
        </w:rPr>
      </w:pPr>
      <w:r w:rsidRPr="00404EF9">
        <w:rPr>
          <w:b/>
          <w:color w:val="000000"/>
          <w:sz w:val="28"/>
          <w:szCs w:val="28"/>
          <w:lang w:val="kk-KZ"/>
        </w:rPr>
        <w:t>9 лекция</w:t>
      </w:r>
      <w:r w:rsidRPr="00404EF9">
        <w:rPr>
          <w:color w:val="000000"/>
          <w:sz w:val="28"/>
          <w:szCs w:val="28"/>
          <w:lang w:val="kk-KZ"/>
        </w:rPr>
        <w:t xml:space="preserve"> </w:t>
      </w:r>
      <w:r w:rsidR="00C611F1" w:rsidRPr="00404EF9">
        <w:rPr>
          <w:color w:val="000000"/>
          <w:sz w:val="28"/>
          <w:szCs w:val="28"/>
          <w:lang w:val="kk-KZ"/>
        </w:rPr>
        <w:t>Селитебтік аймақ құрылымы. Селитебтік аймақтың орны мен маңызы.</w:t>
      </w:r>
    </w:p>
    <w:p w:rsidR="00047025" w:rsidRPr="00404EF9" w:rsidRDefault="00C611F1" w:rsidP="00404EF9">
      <w:pPr>
        <w:tabs>
          <w:tab w:val="left" w:pos="9180"/>
        </w:tabs>
        <w:jc w:val="both"/>
        <w:rPr>
          <w:color w:val="000000"/>
          <w:sz w:val="28"/>
          <w:szCs w:val="28"/>
          <w:lang w:val="kk-KZ"/>
        </w:rPr>
      </w:pPr>
      <w:r w:rsidRPr="00404EF9">
        <w:rPr>
          <w:b/>
          <w:color w:val="000000"/>
          <w:sz w:val="28"/>
          <w:szCs w:val="28"/>
          <w:lang w:val="kk-KZ"/>
        </w:rPr>
        <w:t>10 лекция</w:t>
      </w:r>
      <w:r w:rsidRPr="00404EF9">
        <w:rPr>
          <w:color w:val="000000"/>
          <w:sz w:val="28"/>
          <w:szCs w:val="28"/>
          <w:lang w:val="kk-KZ"/>
        </w:rPr>
        <w:t xml:space="preserve"> </w:t>
      </w:r>
      <w:r w:rsidR="001943F0" w:rsidRPr="00404EF9">
        <w:rPr>
          <w:color w:val="000000"/>
          <w:sz w:val="28"/>
          <w:szCs w:val="28"/>
          <w:lang w:val="kk-KZ"/>
        </w:rPr>
        <w:t xml:space="preserve"> </w:t>
      </w:r>
      <w:r w:rsidR="00047025" w:rsidRPr="00404EF9">
        <w:rPr>
          <w:color w:val="000000"/>
          <w:sz w:val="28"/>
          <w:szCs w:val="28"/>
          <w:lang w:val="kk-KZ"/>
        </w:rPr>
        <w:t xml:space="preserve">Өнеркәсіптік аудандардың орналасуы мен құрылымы </w:t>
      </w:r>
    </w:p>
    <w:p w:rsidR="00047025" w:rsidRPr="00404EF9" w:rsidRDefault="00047025" w:rsidP="00404EF9">
      <w:pPr>
        <w:tabs>
          <w:tab w:val="left" w:pos="9180"/>
        </w:tabs>
        <w:jc w:val="both"/>
        <w:rPr>
          <w:color w:val="000000"/>
          <w:sz w:val="28"/>
          <w:szCs w:val="28"/>
          <w:lang w:val="kk-KZ"/>
        </w:rPr>
      </w:pPr>
      <w:r w:rsidRPr="00404EF9">
        <w:rPr>
          <w:b/>
          <w:color w:val="000000"/>
          <w:sz w:val="28"/>
          <w:szCs w:val="28"/>
          <w:lang w:val="kk-KZ"/>
        </w:rPr>
        <w:t>11 лекция</w:t>
      </w:r>
      <w:r w:rsidRPr="00404EF9">
        <w:rPr>
          <w:color w:val="000000"/>
          <w:sz w:val="28"/>
          <w:szCs w:val="28"/>
          <w:lang w:val="kk-KZ"/>
        </w:rPr>
        <w:t xml:space="preserve"> Қаланың көліктік жоспарлы ұйымдастырылуы </w:t>
      </w:r>
    </w:p>
    <w:p w:rsidR="00047025" w:rsidRPr="00404EF9" w:rsidRDefault="00047025" w:rsidP="00404EF9">
      <w:pPr>
        <w:tabs>
          <w:tab w:val="left" w:pos="9180"/>
        </w:tabs>
        <w:jc w:val="both"/>
        <w:rPr>
          <w:color w:val="000000"/>
          <w:sz w:val="28"/>
          <w:szCs w:val="28"/>
          <w:lang w:val="kk-KZ"/>
        </w:rPr>
      </w:pPr>
      <w:r w:rsidRPr="00404EF9">
        <w:rPr>
          <w:b/>
          <w:color w:val="000000"/>
          <w:sz w:val="28"/>
          <w:szCs w:val="28"/>
          <w:lang w:val="kk-KZ"/>
        </w:rPr>
        <w:t>12 лекция</w:t>
      </w:r>
      <w:r w:rsidRPr="00404EF9">
        <w:rPr>
          <w:color w:val="000000"/>
          <w:sz w:val="28"/>
          <w:szCs w:val="28"/>
          <w:lang w:val="kk-KZ"/>
        </w:rPr>
        <w:t xml:space="preserve"> Қаладағы қоғамдық көлік </w:t>
      </w:r>
    </w:p>
    <w:p w:rsidR="00047025" w:rsidRPr="00404EF9" w:rsidRDefault="00047025" w:rsidP="00404EF9">
      <w:pPr>
        <w:tabs>
          <w:tab w:val="left" w:pos="9180"/>
        </w:tabs>
        <w:jc w:val="both"/>
        <w:rPr>
          <w:color w:val="000000"/>
          <w:sz w:val="28"/>
          <w:szCs w:val="28"/>
          <w:lang w:val="kk-KZ"/>
        </w:rPr>
      </w:pPr>
      <w:r w:rsidRPr="00404EF9">
        <w:rPr>
          <w:b/>
          <w:color w:val="000000"/>
          <w:sz w:val="28"/>
          <w:szCs w:val="28"/>
          <w:lang w:val="kk-KZ"/>
        </w:rPr>
        <w:t>13 лекция</w:t>
      </w:r>
      <w:r w:rsidRPr="00404EF9">
        <w:rPr>
          <w:color w:val="000000"/>
          <w:sz w:val="28"/>
          <w:szCs w:val="28"/>
          <w:lang w:val="kk-KZ"/>
        </w:rPr>
        <w:t xml:space="preserve">  Тұрғын аудан мен қаланың ықшам ауданын сәулет жоспарлы ұйымдастыру</w:t>
      </w:r>
    </w:p>
    <w:p w:rsidR="00047025" w:rsidRPr="00404EF9" w:rsidRDefault="00047025" w:rsidP="00404EF9">
      <w:pPr>
        <w:tabs>
          <w:tab w:val="left" w:pos="9180"/>
        </w:tabs>
        <w:jc w:val="both"/>
        <w:rPr>
          <w:color w:val="000000"/>
          <w:sz w:val="28"/>
          <w:szCs w:val="28"/>
          <w:lang w:val="kk-KZ"/>
        </w:rPr>
      </w:pPr>
      <w:r w:rsidRPr="00404EF9">
        <w:rPr>
          <w:b/>
          <w:color w:val="000000"/>
          <w:sz w:val="28"/>
          <w:szCs w:val="28"/>
          <w:lang w:val="kk-KZ"/>
        </w:rPr>
        <w:t>14 лекция</w:t>
      </w:r>
      <w:r w:rsidRPr="00404EF9">
        <w:rPr>
          <w:color w:val="000000"/>
          <w:sz w:val="28"/>
          <w:szCs w:val="28"/>
          <w:lang w:val="kk-KZ"/>
        </w:rPr>
        <w:t xml:space="preserve">  Көгалдандыру жүйесін қалыптастыру </w:t>
      </w:r>
    </w:p>
    <w:p w:rsidR="00CD65D3" w:rsidRPr="00404EF9" w:rsidRDefault="00047025" w:rsidP="00404EF9">
      <w:pPr>
        <w:tabs>
          <w:tab w:val="left" w:pos="9180"/>
        </w:tabs>
        <w:jc w:val="both"/>
        <w:rPr>
          <w:color w:val="000000"/>
          <w:sz w:val="28"/>
          <w:szCs w:val="28"/>
          <w:lang w:val="kk-KZ"/>
        </w:rPr>
      </w:pPr>
      <w:r w:rsidRPr="00404EF9">
        <w:rPr>
          <w:b/>
          <w:color w:val="000000"/>
          <w:sz w:val="28"/>
          <w:szCs w:val="28"/>
          <w:lang w:val="kk-KZ"/>
        </w:rPr>
        <w:t>15 лекция</w:t>
      </w:r>
      <w:r w:rsidRPr="00404EF9">
        <w:rPr>
          <w:color w:val="000000"/>
          <w:sz w:val="28"/>
          <w:szCs w:val="28"/>
          <w:lang w:val="kk-KZ"/>
        </w:rPr>
        <w:t xml:space="preserve"> Қалақұрылыс обьектлерінің композициялық құрылымы </w:t>
      </w:r>
      <w:r w:rsidR="00CD65D3" w:rsidRPr="00404EF9">
        <w:rPr>
          <w:color w:val="000000"/>
          <w:sz w:val="28"/>
          <w:szCs w:val="28"/>
          <w:lang w:val="kk-KZ"/>
        </w:rPr>
        <w:tab/>
      </w:r>
    </w:p>
    <w:p w:rsidR="00CD65D3" w:rsidRPr="00404EF9" w:rsidRDefault="00CD65D3" w:rsidP="00404EF9">
      <w:pPr>
        <w:tabs>
          <w:tab w:val="left" w:pos="970"/>
          <w:tab w:val="left" w:pos="9180"/>
        </w:tabs>
        <w:jc w:val="both"/>
        <w:rPr>
          <w:b/>
          <w:color w:val="000000"/>
          <w:sz w:val="28"/>
          <w:szCs w:val="28"/>
          <w:lang w:val="kk-KZ"/>
        </w:rPr>
      </w:pPr>
    </w:p>
    <w:p w:rsidR="00CD65D3" w:rsidRPr="00404EF9" w:rsidRDefault="00CD65D3" w:rsidP="00404EF9">
      <w:pPr>
        <w:tabs>
          <w:tab w:val="left" w:pos="9180"/>
        </w:tabs>
        <w:jc w:val="both"/>
        <w:rPr>
          <w:color w:val="000000"/>
          <w:sz w:val="28"/>
          <w:szCs w:val="28"/>
          <w:lang w:val="kk-KZ"/>
        </w:rPr>
      </w:pPr>
    </w:p>
    <w:p w:rsidR="00CD65D3" w:rsidRPr="00404EF9" w:rsidRDefault="00CD65D3" w:rsidP="00404EF9">
      <w:pPr>
        <w:tabs>
          <w:tab w:val="left" w:pos="9180"/>
        </w:tabs>
        <w:jc w:val="both"/>
        <w:rPr>
          <w:color w:val="000000"/>
          <w:sz w:val="30"/>
          <w:szCs w:val="30"/>
          <w:lang w:val="kk-KZ"/>
        </w:rPr>
      </w:pPr>
      <w:r w:rsidRPr="00404EF9">
        <w:rPr>
          <w:color w:val="000000"/>
          <w:sz w:val="28"/>
          <w:szCs w:val="28"/>
          <w:lang w:val="kk-KZ"/>
        </w:rPr>
        <w:t>Қорытынды.............................................................................</w:t>
      </w:r>
      <w:r w:rsidR="00DD7DA8" w:rsidRPr="00404EF9">
        <w:rPr>
          <w:color w:val="000000"/>
          <w:sz w:val="28"/>
          <w:szCs w:val="28"/>
          <w:lang w:val="kk-KZ"/>
        </w:rPr>
        <w:t>.........</w:t>
      </w:r>
    </w:p>
    <w:p w:rsidR="00CD65D3" w:rsidRPr="00404EF9" w:rsidRDefault="00CD65D3" w:rsidP="00404EF9">
      <w:pPr>
        <w:ind w:firstLine="567"/>
        <w:jc w:val="both"/>
        <w:rPr>
          <w:b/>
          <w:color w:val="000000"/>
          <w:sz w:val="30"/>
          <w:szCs w:val="30"/>
          <w:lang w:val="kk-KZ"/>
        </w:rPr>
      </w:pPr>
      <w:r w:rsidRPr="00404EF9">
        <w:rPr>
          <w:b/>
          <w:color w:val="000000"/>
          <w:sz w:val="30"/>
          <w:szCs w:val="30"/>
          <w:lang w:val="kk-KZ"/>
        </w:rPr>
        <w:t xml:space="preserve"> </w:t>
      </w:r>
    </w:p>
    <w:p w:rsidR="00CD65D3" w:rsidRPr="00404EF9" w:rsidRDefault="00CD65D3" w:rsidP="00404EF9">
      <w:pPr>
        <w:ind w:firstLine="567"/>
        <w:jc w:val="both"/>
        <w:rPr>
          <w:b/>
          <w:color w:val="000000"/>
          <w:sz w:val="30"/>
          <w:szCs w:val="30"/>
          <w:lang w:val="kk-KZ"/>
        </w:rPr>
      </w:pPr>
    </w:p>
    <w:p w:rsidR="00CD65D3" w:rsidRPr="00404EF9" w:rsidRDefault="00CD65D3" w:rsidP="00404EF9">
      <w:pPr>
        <w:ind w:firstLine="567"/>
        <w:jc w:val="both"/>
        <w:rPr>
          <w:color w:val="000000"/>
          <w:sz w:val="30"/>
          <w:szCs w:val="30"/>
          <w:lang w:val="kk-KZ"/>
        </w:rPr>
      </w:pPr>
      <w:r w:rsidRPr="00404EF9">
        <w:rPr>
          <w:color w:val="000000"/>
          <w:sz w:val="30"/>
          <w:szCs w:val="30"/>
          <w:lang w:val="kk-KZ"/>
        </w:rPr>
        <w:t xml:space="preserve">. </w:t>
      </w:r>
    </w:p>
    <w:p w:rsidR="00CD65D3" w:rsidRPr="00404EF9" w:rsidRDefault="00CD65D3" w:rsidP="00404EF9">
      <w:pPr>
        <w:ind w:firstLine="567"/>
        <w:jc w:val="both"/>
        <w:rPr>
          <w:b/>
          <w:color w:val="000000"/>
          <w:sz w:val="30"/>
          <w:szCs w:val="30"/>
          <w:lang w:val="kk-KZ"/>
        </w:rPr>
      </w:pPr>
    </w:p>
    <w:p w:rsidR="00CD65D3" w:rsidRPr="00404EF9" w:rsidRDefault="00CD65D3" w:rsidP="00404EF9">
      <w:pPr>
        <w:ind w:firstLine="567"/>
        <w:jc w:val="both"/>
        <w:rPr>
          <w:b/>
          <w:color w:val="000000"/>
          <w:sz w:val="30"/>
          <w:szCs w:val="30"/>
          <w:lang w:val="kk-KZ"/>
        </w:rPr>
      </w:pPr>
      <w:r w:rsidRPr="00404EF9">
        <w:rPr>
          <w:b/>
          <w:color w:val="000000"/>
          <w:sz w:val="30"/>
          <w:szCs w:val="30"/>
          <w:lang w:val="kk-KZ"/>
        </w:rPr>
        <w:t xml:space="preserve"> </w:t>
      </w:r>
    </w:p>
    <w:p w:rsidR="00CD65D3" w:rsidRPr="00404EF9" w:rsidRDefault="00CD65D3" w:rsidP="00404EF9">
      <w:pPr>
        <w:ind w:firstLine="567"/>
        <w:jc w:val="both"/>
        <w:rPr>
          <w:b/>
          <w:color w:val="000000"/>
          <w:sz w:val="30"/>
          <w:szCs w:val="30"/>
          <w:lang w:val="kk-KZ"/>
        </w:rPr>
      </w:pPr>
    </w:p>
    <w:p w:rsidR="00CD65D3" w:rsidRDefault="00CD65D3" w:rsidP="00404EF9">
      <w:pPr>
        <w:ind w:firstLine="567"/>
        <w:jc w:val="both"/>
        <w:rPr>
          <w:b/>
          <w:color w:val="000000"/>
          <w:sz w:val="30"/>
          <w:szCs w:val="30"/>
          <w:lang w:val="kk-KZ"/>
        </w:rPr>
      </w:pPr>
    </w:p>
    <w:p w:rsidR="00404EF9" w:rsidRDefault="00404EF9" w:rsidP="00404EF9">
      <w:pPr>
        <w:ind w:firstLine="567"/>
        <w:jc w:val="both"/>
        <w:rPr>
          <w:b/>
          <w:color w:val="000000"/>
          <w:sz w:val="30"/>
          <w:szCs w:val="30"/>
          <w:lang w:val="kk-KZ"/>
        </w:rPr>
      </w:pPr>
    </w:p>
    <w:p w:rsidR="00404EF9" w:rsidRDefault="00404EF9" w:rsidP="00404EF9">
      <w:pPr>
        <w:ind w:firstLine="567"/>
        <w:jc w:val="both"/>
        <w:rPr>
          <w:b/>
          <w:color w:val="000000"/>
          <w:sz w:val="30"/>
          <w:szCs w:val="30"/>
          <w:lang w:val="kk-KZ"/>
        </w:rPr>
      </w:pPr>
    </w:p>
    <w:p w:rsidR="00404EF9" w:rsidRDefault="00404EF9" w:rsidP="00404EF9">
      <w:pPr>
        <w:ind w:firstLine="567"/>
        <w:jc w:val="both"/>
        <w:rPr>
          <w:b/>
          <w:color w:val="000000"/>
          <w:sz w:val="30"/>
          <w:szCs w:val="30"/>
          <w:lang w:val="kk-KZ"/>
        </w:rPr>
      </w:pPr>
    </w:p>
    <w:p w:rsidR="00404EF9" w:rsidRDefault="00404EF9" w:rsidP="00404EF9">
      <w:pPr>
        <w:ind w:firstLine="567"/>
        <w:jc w:val="both"/>
        <w:rPr>
          <w:b/>
          <w:color w:val="000000"/>
          <w:sz w:val="30"/>
          <w:szCs w:val="30"/>
          <w:lang w:val="kk-KZ"/>
        </w:rPr>
      </w:pPr>
    </w:p>
    <w:p w:rsidR="00404EF9" w:rsidRDefault="00404EF9" w:rsidP="00404EF9">
      <w:pPr>
        <w:ind w:firstLine="567"/>
        <w:jc w:val="both"/>
        <w:rPr>
          <w:b/>
          <w:color w:val="000000"/>
          <w:sz w:val="30"/>
          <w:szCs w:val="30"/>
          <w:lang w:val="kk-KZ"/>
        </w:rPr>
      </w:pPr>
    </w:p>
    <w:p w:rsidR="00404EF9" w:rsidRPr="00404EF9" w:rsidRDefault="00404EF9" w:rsidP="00404EF9">
      <w:pPr>
        <w:ind w:firstLine="567"/>
        <w:jc w:val="both"/>
        <w:rPr>
          <w:b/>
          <w:color w:val="000000"/>
          <w:sz w:val="30"/>
          <w:szCs w:val="30"/>
          <w:lang w:val="kk-KZ"/>
        </w:rPr>
      </w:pPr>
    </w:p>
    <w:p w:rsidR="00CD65D3" w:rsidRPr="00404EF9" w:rsidRDefault="00CD65D3" w:rsidP="00404EF9">
      <w:pPr>
        <w:ind w:firstLine="567"/>
        <w:jc w:val="both"/>
        <w:rPr>
          <w:b/>
          <w:color w:val="000000"/>
          <w:sz w:val="30"/>
          <w:szCs w:val="30"/>
          <w:lang w:val="kk-KZ"/>
        </w:rPr>
      </w:pPr>
    </w:p>
    <w:p w:rsidR="00A1469E" w:rsidRPr="00404EF9" w:rsidRDefault="00A1469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lastRenderedPageBreak/>
        <w:t>Лекция №1</w:t>
      </w:r>
    </w:p>
    <w:p w:rsidR="00A1469E" w:rsidRPr="00404EF9" w:rsidRDefault="00A1469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Қала құрылысының пайда болу болжамдары, урбанизация процесі, Заманауи қалақұрылысы мақсаттары.</w:t>
      </w:r>
    </w:p>
    <w:p w:rsidR="00A1469E" w:rsidRPr="00404EF9" w:rsidRDefault="00A1469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A1469E" w:rsidRPr="00404EF9" w:rsidRDefault="00A1469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1. </w:t>
      </w:r>
      <w:r w:rsidR="003B543E" w:rsidRPr="00404EF9">
        <w:rPr>
          <w:rFonts w:ascii="Times New Roman" w:eastAsia="Times New Roman" w:hAnsi="Times New Roman" w:cs="Times New Roman"/>
          <w:b/>
          <w:sz w:val="30"/>
          <w:szCs w:val="30"/>
          <w:lang w:val="kk-KZ"/>
        </w:rPr>
        <w:t>Қалалар мен урбандалған аумақтарды зерттеудің әдістемелік амалдары.</w:t>
      </w:r>
    </w:p>
    <w:p w:rsidR="00A9779E" w:rsidRPr="00404EF9" w:rsidRDefault="00A1469E" w:rsidP="00404EF9">
      <w:pPr>
        <w:ind w:firstLine="567"/>
        <w:jc w:val="both"/>
        <w:rPr>
          <w:b/>
          <w:sz w:val="30"/>
          <w:szCs w:val="30"/>
        </w:rPr>
      </w:pPr>
      <w:r w:rsidRPr="00404EF9">
        <w:rPr>
          <w:rFonts w:eastAsia="Times New Roman"/>
          <w:b/>
          <w:sz w:val="30"/>
          <w:szCs w:val="30"/>
          <w:lang w:val="kk-KZ"/>
        </w:rPr>
        <w:t>2.</w:t>
      </w:r>
      <w:r w:rsidR="003B543E" w:rsidRPr="00404EF9">
        <w:rPr>
          <w:rFonts w:eastAsia="Times New Roman"/>
          <w:b/>
          <w:sz w:val="30"/>
          <w:szCs w:val="30"/>
          <w:lang w:val="kk-KZ"/>
        </w:rPr>
        <w:t xml:space="preserve"> </w:t>
      </w:r>
      <w:r w:rsidR="00A9779E" w:rsidRPr="00404EF9">
        <w:rPr>
          <w:b/>
          <w:sz w:val="30"/>
          <w:szCs w:val="30"/>
        </w:rPr>
        <w:t xml:space="preserve">Урбандалған ортада экономикалық және демографиялық дамуының өзара </w:t>
      </w:r>
    </w:p>
    <w:p w:rsidR="00A9779E" w:rsidRPr="00404EF9" w:rsidRDefault="00A9779E" w:rsidP="00404EF9">
      <w:pPr>
        <w:ind w:firstLine="567"/>
        <w:jc w:val="both"/>
        <w:rPr>
          <w:b/>
          <w:sz w:val="30"/>
          <w:szCs w:val="30"/>
        </w:rPr>
      </w:pPr>
      <w:r w:rsidRPr="00404EF9">
        <w:rPr>
          <w:b/>
          <w:sz w:val="30"/>
          <w:szCs w:val="30"/>
        </w:rPr>
        <w:t xml:space="preserve">байланысы. </w:t>
      </w:r>
    </w:p>
    <w:p w:rsidR="00A9779E" w:rsidRPr="00404EF9" w:rsidRDefault="00ED784C" w:rsidP="00404EF9">
      <w:pPr>
        <w:ind w:firstLine="567"/>
        <w:jc w:val="both"/>
        <w:rPr>
          <w:b/>
          <w:sz w:val="30"/>
          <w:szCs w:val="30"/>
          <w:lang w:val="kk-KZ"/>
        </w:rPr>
      </w:pPr>
      <w:r w:rsidRPr="00404EF9">
        <w:rPr>
          <w:b/>
          <w:sz w:val="30"/>
          <w:szCs w:val="30"/>
          <w:lang w:val="kk-KZ"/>
        </w:rPr>
        <w:t xml:space="preserve">3. </w:t>
      </w:r>
      <w:r w:rsidR="00A9779E" w:rsidRPr="00404EF9">
        <w:rPr>
          <w:b/>
          <w:sz w:val="30"/>
          <w:szCs w:val="30"/>
        </w:rPr>
        <w:t>Аумақ дамуын реттеудің негізгі мәселелері</w:t>
      </w:r>
      <w:r w:rsidR="004B5FAB" w:rsidRPr="00404EF9">
        <w:rPr>
          <w:b/>
          <w:sz w:val="30"/>
          <w:szCs w:val="30"/>
          <w:lang w:val="kk-KZ"/>
        </w:rPr>
        <w:t>.</w:t>
      </w:r>
    </w:p>
    <w:p w:rsidR="00115DAB" w:rsidRPr="00404EF9" w:rsidRDefault="00115DAB"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115DAB" w:rsidRPr="00404EF9" w:rsidRDefault="00115DAB" w:rsidP="00404EF9">
      <w:pPr>
        <w:ind w:firstLine="567"/>
        <w:jc w:val="both"/>
        <w:rPr>
          <w:b/>
          <w:sz w:val="30"/>
          <w:szCs w:val="30"/>
        </w:rPr>
      </w:pPr>
      <w:r w:rsidRPr="00404EF9">
        <w:rPr>
          <w:sz w:val="30"/>
          <w:szCs w:val="30"/>
          <w:lang w:val="kk-KZ"/>
        </w:rPr>
        <w:t>1.</w:t>
      </w:r>
      <w:r w:rsidRPr="00404EF9">
        <w:rPr>
          <w:b/>
          <w:sz w:val="30"/>
          <w:szCs w:val="30"/>
        </w:rPr>
        <w:t>Лаппо Г.М. Города на пути в будущее. - М.: Мысль, 1987. - С.32</w:t>
      </w:r>
    </w:p>
    <w:p w:rsidR="00115DAB" w:rsidRPr="00404EF9" w:rsidRDefault="00115DAB" w:rsidP="00404EF9">
      <w:pPr>
        <w:ind w:firstLine="567"/>
        <w:jc w:val="both"/>
        <w:rPr>
          <w:b/>
          <w:sz w:val="30"/>
          <w:szCs w:val="30"/>
        </w:rPr>
      </w:pPr>
      <w:r w:rsidRPr="00404EF9">
        <w:rPr>
          <w:b/>
          <w:sz w:val="30"/>
          <w:szCs w:val="30"/>
        </w:rPr>
        <w:t>2.Авдотьин Л.Н.Градостроительное</w:t>
      </w:r>
    </w:p>
    <w:p w:rsidR="00115DAB" w:rsidRPr="00404EF9" w:rsidRDefault="00115DAB" w:rsidP="00404EF9">
      <w:pPr>
        <w:ind w:firstLine="567"/>
        <w:jc w:val="both"/>
        <w:rPr>
          <w:b/>
          <w:sz w:val="30"/>
          <w:szCs w:val="30"/>
        </w:rPr>
      </w:pP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115DAB" w:rsidRPr="00404EF9" w:rsidRDefault="00115DAB" w:rsidP="00404EF9">
      <w:pPr>
        <w:ind w:firstLine="567"/>
        <w:jc w:val="both"/>
        <w:rPr>
          <w:b/>
          <w:sz w:val="30"/>
          <w:szCs w:val="30"/>
        </w:rPr>
      </w:pPr>
      <w:r w:rsidRPr="00404EF9">
        <w:rPr>
          <w:b/>
          <w:sz w:val="30"/>
          <w:szCs w:val="30"/>
        </w:rPr>
        <w:t>3. Бочаров Р.П., Кудрявцев О.К. Планировочная структура современного</w:t>
      </w:r>
    </w:p>
    <w:p w:rsidR="00AB5550" w:rsidRPr="00404EF9" w:rsidRDefault="00115DAB" w:rsidP="00404EF9">
      <w:pPr>
        <w:ind w:firstLine="567"/>
        <w:jc w:val="both"/>
        <w:rPr>
          <w:b/>
          <w:sz w:val="30"/>
          <w:szCs w:val="30"/>
        </w:rPr>
      </w:pPr>
      <w:r w:rsidRPr="00404EF9">
        <w:rPr>
          <w:b/>
          <w:sz w:val="30"/>
          <w:szCs w:val="30"/>
        </w:rPr>
        <w:t>города. М.: Стройиздат, 1972. – 178 с.</w:t>
      </w:r>
    </w:p>
    <w:p w:rsidR="00A1469E" w:rsidRPr="00404EF9" w:rsidRDefault="00A1469E" w:rsidP="00404EF9">
      <w:pPr>
        <w:pStyle w:val="3"/>
        <w:spacing w:before="0" w:after="0" w:line="240" w:lineRule="auto"/>
        <w:ind w:firstLine="567"/>
        <w:jc w:val="both"/>
        <w:rPr>
          <w:rFonts w:ascii="Times New Roman" w:eastAsia="Times New Roman" w:hAnsi="Times New Roman" w:cs="Times New Roman"/>
          <w:b/>
          <w:sz w:val="30"/>
          <w:szCs w:val="30"/>
        </w:rPr>
      </w:pPr>
    </w:p>
    <w:p w:rsidR="00B7227F" w:rsidRPr="00404EF9" w:rsidRDefault="00B7227F" w:rsidP="00404EF9">
      <w:pPr>
        <w:ind w:firstLine="567"/>
        <w:jc w:val="both"/>
        <w:rPr>
          <w:sz w:val="30"/>
          <w:szCs w:val="30"/>
          <w:lang w:val="kk-KZ"/>
        </w:rPr>
      </w:pPr>
      <w:r w:rsidRPr="00404EF9">
        <w:rPr>
          <w:sz w:val="30"/>
          <w:szCs w:val="30"/>
          <w:lang w:val="kk-KZ"/>
        </w:rPr>
        <w:t xml:space="preserve">Заманауи жағдайда және урбандалудың төтенше жоғарғы деңгейі барлық дамыған елдерге тән қалалардың бірыңғай өсу мүмкіндіктері, қалалық жүйелер айтарлықтай шектеулі. Урбандалу үдерісінің іріктелуі қалада қалыптасқан жүйенің қайта құрылуына, қоғам өндіргіш күштерін әртүрлі топтағы қалалар мен аудандық қалалық жүйелер (макроамал түрғысынан алатын болсақ) арасындағы қайта бөлінуіне әкеледі. Міне сондықтан, заманауи урбандалу батыс зерттеушілерінің көзқарасы </w:t>
      </w:r>
    </w:p>
    <w:p w:rsidR="00B7227F" w:rsidRPr="00404EF9" w:rsidRDefault="00B7227F" w:rsidP="0027234D">
      <w:pPr>
        <w:ind w:firstLine="567"/>
        <w:jc w:val="both"/>
        <w:rPr>
          <w:sz w:val="30"/>
          <w:szCs w:val="30"/>
          <w:lang w:val="kk-KZ"/>
        </w:rPr>
      </w:pPr>
      <w:r w:rsidRPr="00404EF9">
        <w:rPr>
          <w:sz w:val="30"/>
          <w:szCs w:val="30"/>
          <w:lang w:val="kk-KZ"/>
        </w:rPr>
        <w:t xml:space="preserve">бойынша бұл тек сандық өсім ғана емес, ол құрылымдық қайта құрылу, яғни аса сапалы сипаттағы үдеріс. </w:t>
      </w:r>
    </w:p>
    <w:p w:rsidR="00B7227F" w:rsidRPr="00404EF9" w:rsidRDefault="00B7227F" w:rsidP="00404EF9">
      <w:pPr>
        <w:ind w:firstLine="567"/>
        <w:jc w:val="both"/>
        <w:rPr>
          <w:sz w:val="30"/>
          <w:szCs w:val="30"/>
          <w:lang w:val="kk-KZ"/>
        </w:rPr>
      </w:pPr>
      <w:r w:rsidRPr="00404EF9">
        <w:rPr>
          <w:sz w:val="30"/>
          <w:szCs w:val="30"/>
          <w:lang w:val="kk-KZ"/>
        </w:rPr>
        <w:t xml:space="preserve"> </w:t>
      </w:r>
      <w:r w:rsidRPr="00404EF9">
        <w:rPr>
          <w:sz w:val="30"/>
          <w:szCs w:val="30"/>
          <w:lang w:val="kk-KZ"/>
        </w:rPr>
        <w:tab/>
        <w:t>Қалалар мен урбандалған аумақтарды зерттеудің әдістемелік</w:t>
      </w:r>
    </w:p>
    <w:p w:rsidR="00B7227F" w:rsidRPr="00404EF9" w:rsidRDefault="00B7227F" w:rsidP="0027234D">
      <w:pPr>
        <w:ind w:firstLine="567"/>
        <w:jc w:val="both"/>
        <w:rPr>
          <w:sz w:val="30"/>
          <w:szCs w:val="30"/>
          <w:lang w:val="kk-KZ"/>
        </w:rPr>
      </w:pPr>
      <w:r w:rsidRPr="00404EF9">
        <w:rPr>
          <w:sz w:val="30"/>
          <w:szCs w:val="30"/>
          <w:lang w:val="kk-KZ"/>
        </w:rPr>
        <w:t>амалдары. Ауыл халқын талдау негізінде басында өңделген халықтар географиясын зерттеу әдіснамасы мен әдістемесі қала халқы бойынша бай материалдарды талд</w:t>
      </w:r>
      <w:r w:rsidR="003B543E" w:rsidRPr="00404EF9">
        <w:rPr>
          <w:sz w:val="30"/>
          <w:szCs w:val="30"/>
          <w:lang w:val="kk-KZ"/>
        </w:rPr>
        <w:t xml:space="preserve">ау арқасында толықтырылады. </w:t>
      </w:r>
      <w:r w:rsidRPr="00404EF9">
        <w:rPr>
          <w:sz w:val="30"/>
          <w:szCs w:val="30"/>
          <w:lang w:val="kk-KZ"/>
        </w:rPr>
        <w:t xml:space="preserve">Осы кезеңде жарияланған жұмыстардың көбісі қалалар географиясы бойынша негізінен сипаттау тұрғысында көрініс алды. </w:t>
      </w:r>
      <w:r w:rsidR="003B543E" w:rsidRPr="00404EF9">
        <w:rPr>
          <w:sz w:val="30"/>
          <w:szCs w:val="30"/>
          <w:lang w:val="kk-KZ"/>
        </w:rPr>
        <w:t>Ке</w:t>
      </w:r>
      <w:r w:rsidRPr="00404EF9">
        <w:rPr>
          <w:sz w:val="30"/>
          <w:szCs w:val="30"/>
          <w:lang w:val="kk-KZ"/>
        </w:rPr>
        <w:t xml:space="preserve">ңестік геоурбанистика қала қалыптасуының экономикалық себептері мен заманауи факторларына, олардың экономикалық өміріне, ішкі және сыртқы байланыстарына басты назар аудара бастады. Аймақтық қалалық жүйелер мен жеке қалаларды зерттеуде </w:t>
      </w:r>
      <w:r w:rsidRPr="00404EF9">
        <w:rPr>
          <w:sz w:val="30"/>
          <w:szCs w:val="30"/>
          <w:lang w:val="kk-KZ"/>
        </w:rPr>
        <w:lastRenderedPageBreak/>
        <w:t xml:space="preserve">мұндай амал ғылымда айтарлықтай деңгейде жаңа тың нәрсе болатын. </w:t>
      </w:r>
    </w:p>
    <w:p w:rsidR="00B7227F" w:rsidRPr="00404EF9" w:rsidRDefault="00B7227F" w:rsidP="00404EF9">
      <w:pPr>
        <w:ind w:firstLine="567"/>
        <w:jc w:val="both"/>
        <w:rPr>
          <w:sz w:val="30"/>
          <w:szCs w:val="30"/>
          <w:lang w:val="kk-KZ"/>
        </w:rPr>
      </w:pPr>
      <w:r w:rsidRPr="00404EF9">
        <w:rPr>
          <w:sz w:val="30"/>
          <w:szCs w:val="30"/>
          <w:lang w:val="kk-KZ"/>
        </w:rPr>
        <w:t xml:space="preserve">Алғашқы жылдары аталған жұмыстардың кемшіліктері болып, әлсіз жақтары </w:t>
      </w:r>
      <w:r w:rsidR="00404EF9">
        <w:rPr>
          <w:sz w:val="30"/>
          <w:szCs w:val="30"/>
          <w:lang w:val="kk-KZ"/>
        </w:rPr>
        <w:t xml:space="preserve"> </w:t>
      </w:r>
      <w:r w:rsidRPr="00404EF9">
        <w:rPr>
          <w:sz w:val="30"/>
          <w:szCs w:val="30"/>
          <w:lang w:val="kk-KZ"/>
        </w:rPr>
        <w:t xml:space="preserve">сезілді. Халықтар географиясы және қалалардың дамуы халық шаруашылығындағы практикалық міндеттерді шешуде кезінде ол анық байқала басталды. Жоспардың түпнұсқасынан өзгермей, соңғы кезеңдегі қалалардың сипаттамасы айтарлықтай конструктивті бастамаға ие бола отырып, халық шаруашылығының практикалық мәселелеріне қалалар географиясының бұрылысын сипаттайды. </w:t>
      </w:r>
    </w:p>
    <w:p w:rsidR="00B7227F" w:rsidRPr="00404EF9" w:rsidRDefault="00B7227F" w:rsidP="00404EF9">
      <w:pPr>
        <w:ind w:firstLine="567"/>
        <w:jc w:val="both"/>
        <w:rPr>
          <w:sz w:val="30"/>
          <w:szCs w:val="30"/>
          <w:lang w:val="kk-KZ"/>
        </w:rPr>
      </w:pPr>
      <w:r w:rsidRPr="00404EF9">
        <w:rPr>
          <w:sz w:val="30"/>
          <w:szCs w:val="30"/>
          <w:lang w:val="kk-KZ"/>
        </w:rPr>
        <w:t xml:space="preserve">Салыстырмалы түрде аса үлкен емес аумақтарды экономикалық -географиялық зерттеу негізінде әлеуметтік - экономикалық аудандастыру сұрақтары өңделді. Кеңес кезеңінде өткізілетін үлкен жоспарлы және қала құрылыс жұмыстары қалалардың ішкі аумақтық ұйымдастырылуын зерттеуде үлкен деңгейдегі халық шоғыры, өндірістік және өндірістік емес кәсіпорындар мен мекемелердің, көліктің және т.с.с. жүйесі ретінде үлкенқызығушылықты туғызды. </w:t>
      </w:r>
    </w:p>
    <w:p w:rsidR="00B7227F" w:rsidRPr="00404EF9" w:rsidRDefault="00B7227F" w:rsidP="00404EF9">
      <w:pPr>
        <w:ind w:firstLine="567"/>
        <w:jc w:val="both"/>
        <w:rPr>
          <w:sz w:val="30"/>
          <w:szCs w:val="30"/>
          <w:lang w:val="kk-KZ"/>
        </w:rPr>
      </w:pPr>
      <w:r w:rsidRPr="00404EF9">
        <w:rPr>
          <w:sz w:val="30"/>
          <w:szCs w:val="30"/>
          <w:lang w:val="kk-KZ"/>
        </w:rPr>
        <w:t>Әдістемелік сипаттағы ең маңызды жұмыстардың қатарына қалаларды экономикалық - географиялық зерттеу сұрақтарына арналған жұмыстарды атауға болады. Бірақ та, қалалардың кешенді міндеттерін шешу үшін алуантүрлі әдістерді қолдану әрекеттері, яғни қаланың біртұтастылығын бейнелеу, олардың қызмет етуіндегі критерияларды таңдау сияқты жаңа әдістемелік бағыттар қатарын жүргізу керектігін саналы түрде түсінуге әкелді. Салыстырмалы түрде бір немесе сол нысанның оның әртүрлі жүйелік көріністері құрастырылды, осының негізінде сол бір міндетті шешуге әрекет жасады қаланытұтас түзілім ретінде басқару.</w:t>
      </w:r>
    </w:p>
    <w:p w:rsidR="00B7227F" w:rsidRPr="00404EF9" w:rsidRDefault="00B7227F" w:rsidP="00404EF9">
      <w:pPr>
        <w:ind w:firstLine="567"/>
        <w:jc w:val="both"/>
        <w:rPr>
          <w:sz w:val="30"/>
          <w:szCs w:val="30"/>
          <w:lang w:val="kk-KZ"/>
        </w:rPr>
      </w:pPr>
      <w:r w:rsidRPr="00404EF9">
        <w:rPr>
          <w:sz w:val="30"/>
          <w:szCs w:val="30"/>
          <w:lang w:val="kk-KZ"/>
        </w:rPr>
        <w:t>Сондықтан, геоурбанистика практикалық маңызға ие болып, айтарлықтай деңгейде конструктивтік бола бастады, экономикалық географияның басқа облыстары есептеулер, математикалық әдістерді қолдана бастады. Елді мекендерді типологиялау (типтендіру) үнемі критерияларды күрделендіру жолдары бойынша және белгілер санының ұлғаюымен жүрді.</w:t>
      </w:r>
    </w:p>
    <w:p w:rsidR="00B7227F" w:rsidRPr="0027234D" w:rsidRDefault="00B7227F" w:rsidP="0027234D">
      <w:pPr>
        <w:ind w:firstLine="567"/>
        <w:jc w:val="both"/>
        <w:rPr>
          <w:sz w:val="30"/>
          <w:szCs w:val="30"/>
          <w:lang w:val="kk-KZ"/>
        </w:rPr>
      </w:pPr>
      <w:r w:rsidRPr="00404EF9">
        <w:rPr>
          <w:sz w:val="30"/>
          <w:szCs w:val="30"/>
          <w:lang w:val="kk-KZ"/>
        </w:rPr>
        <w:t>Әртүрлі шамадағы қалалар даму мәселесін зерттеумен қатар, қала</w:t>
      </w:r>
      <w:r w:rsidR="00404EF9">
        <w:rPr>
          <w:sz w:val="30"/>
          <w:szCs w:val="30"/>
          <w:lang w:val="kk-KZ"/>
        </w:rPr>
        <w:t xml:space="preserve"> </w:t>
      </w:r>
      <w:r w:rsidRPr="00404EF9">
        <w:rPr>
          <w:sz w:val="30"/>
          <w:szCs w:val="30"/>
          <w:lang w:val="kk-KZ"/>
        </w:rPr>
        <w:t xml:space="preserve">агломерациялар және қала спутниктер дамуы мен өсу мәселесін аумақтық аспектіде өңдеумен қатар, қала мен ауыл арасындағы айырмашылықты жою мақсатында экономикалық - географиялық зерттеулерде басты назар шағын </w:t>
      </w:r>
      <w:r w:rsidR="00404EF9">
        <w:rPr>
          <w:sz w:val="30"/>
          <w:szCs w:val="30"/>
          <w:lang w:val="kk-KZ"/>
        </w:rPr>
        <w:t xml:space="preserve"> </w:t>
      </w:r>
      <w:r w:rsidRPr="00404EF9">
        <w:rPr>
          <w:sz w:val="30"/>
          <w:szCs w:val="30"/>
          <w:lang w:val="kk-KZ"/>
        </w:rPr>
        <w:t xml:space="preserve">қалалардың мәселесіне көңіл бөлінді. </w:t>
      </w:r>
      <w:r w:rsidRPr="0027234D">
        <w:rPr>
          <w:sz w:val="30"/>
          <w:szCs w:val="30"/>
          <w:lang w:val="kk-KZ"/>
        </w:rPr>
        <w:t xml:space="preserve">Бұдан байқайтынымыз, қоныстандыру жүйесінде шағын қалаларды зерттеуде басым амалдар болып өткен бағыттарды және </w:t>
      </w:r>
      <w:r w:rsidRPr="0027234D">
        <w:rPr>
          <w:sz w:val="30"/>
          <w:szCs w:val="30"/>
          <w:lang w:val="kk-KZ"/>
        </w:rPr>
        <w:lastRenderedPageBreak/>
        <w:t xml:space="preserve">нысанның заманауи күйін болашақта түйінге келу мақсатында талдау болып табылады. </w:t>
      </w:r>
    </w:p>
    <w:p w:rsidR="00B7227F" w:rsidRPr="0027234D" w:rsidRDefault="00B7227F" w:rsidP="0027234D">
      <w:pPr>
        <w:ind w:firstLine="567"/>
        <w:jc w:val="both"/>
        <w:rPr>
          <w:sz w:val="30"/>
          <w:szCs w:val="30"/>
          <w:lang w:val="kk-KZ"/>
        </w:rPr>
      </w:pPr>
      <w:r w:rsidRPr="0027234D">
        <w:rPr>
          <w:sz w:val="30"/>
          <w:szCs w:val="30"/>
          <w:lang w:val="kk-KZ"/>
        </w:rPr>
        <w:t xml:space="preserve">Урбанистік көріністер халық санының үдемелі өсуіне және үлкен, ірі және аса ірі қалалардың санына қатысты болды; қоныстану елдімекеніне негізінен автономды «өзіндік жеткілікті» елдімекен ретінде қарастыра отырып, осыдан адам, материалдық және қаржылық ресурстарды басқа қоршаған қоныстар мен олардың даму мүддесіне қатыссыз есебінде «өсу нүктесінің» нәтижесінде пайда болған оның экономикалық және демографиялық әлеуетін барлық өлшемді өсуге бағдарлау, сыртқы қонысаралық байланыстарды қағидалық жоққа шығару және оларды белсендіру бойынша шараларды өз деңгейінде бағаламау, аталған елді мекеннің орталық қызметін әлеуметттік -экономикалық және құрылымдық- жоспарлы маңыздылығын шынайы дүрыс мен мәселелерді түсіну үшін ерекше маңыздылықты сақтайды. Бүгінде шағын қалалар қоғамның аумақтық құрылымын үдемелі қайта құрастыруда маңызды рөл ойнайтыны анық, олардың осы рөлін ескермей, мемлекет дамуының кез келген реттелуі тиімсіз болар еді. </w:t>
      </w:r>
    </w:p>
    <w:p w:rsidR="00B7227F" w:rsidRPr="0068208F" w:rsidRDefault="00B7227F" w:rsidP="0068208F">
      <w:pPr>
        <w:ind w:firstLine="567"/>
        <w:jc w:val="both"/>
        <w:rPr>
          <w:sz w:val="30"/>
          <w:szCs w:val="30"/>
          <w:lang w:val="kk-KZ"/>
        </w:rPr>
      </w:pPr>
      <w:r w:rsidRPr="0027234D">
        <w:rPr>
          <w:sz w:val="30"/>
          <w:szCs w:val="30"/>
          <w:lang w:val="kk-KZ"/>
        </w:rPr>
        <w:t xml:space="preserve">Сонымен қатар көптеген шағын қалалар олардың әлеуметтік – экономикалық дамуын қиындататын әртүрлі сипаттағы бірнеше мәселелер қатарын басынан </w:t>
      </w:r>
      <w:r w:rsidRPr="0068208F">
        <w:rPr>
          <w:sz w:val="30"/>
          <w:szCs w:val="30"/>
          <w:lang w:val="kk-KZ"/>
        </w:rPr>
        <w:t xml:space="preserve">өткере отырып, дағдарыс жағдайында қалып отыр. </w:t>
      </w:r>
    </w:p>
    <w:p w:rsidR="00B7227F" w:rsidRPr="0068208F" w:rsidRDefault="00B7227F" w:rsidP="0068208F">
      <w:pPr>
        <w:ind w:firstLine="567"/>
        <w:jc w:val="both"/>
        <w:rPr>
          <w:sz w:val="30"/>
          <w:szCs w:val="30"/>
          <w:lang w:val="kk-KZ"/>
        </w:rPr>
      </w:pPr>
      <w:r w:rsidRPr="0068208F">
        <w:rPr>
          <w:sz w:val="30"/>
          <w:szCs w:val="30"/>
          <w:lang w:val="kk-KZ"/>
        </w:rPr>
        <w:t xml:space="preserve">Шағын қалалар дамуының заманауи шетелдік тәжірибесін талдау зерттеуді талап ететін мәселелер кешенін, соның ішінде: несиелеу, қала бюджетін түзу, мемлекеттік субсидиялау, яғни кешенді зерттеуді қамтамасыз ететін жүзеге асып жатқанына дәлел бола алады. </w:t>
      </w:r>
    </w:p>
    <w:p w:rsidR="00B7227F" w:rsidRPr="0068208F" w:rsidRDefault="00B7227F" w:rsidP="0068208F">
      <w:pPr>
        <w:ind w:firstLine="567"/>
        <w:jc w:val="both"/>
        <w:rPr>
          <w:sz w:val="30"/>
          <w:szCs w:val="30"/>
          <w:lang w:val="kk-KZ"/>
        </w:rPr>
      </w:pPr>
      <w:r w:rsidRPr="0068208F">
        <w:rPr>
          <w:sz w:val="30"/>
          <w:szCs w:val="30"/>
          <w:lang w:val="kk-KZ"/>
        </w:rPr>
        <w:t xml:space="preserve">Үлкен қалалар демографиялық үдерістер дамуының болашақ эталоны болып табылады, яғни демографиялық өзгерістер тәртіп бойынша үлкен қалаларда бастау ала отырып, содан кейін басқа қалалар халқына тарала отырып, соңында – ауыл халқына да өз әсерін тигізеді. Мұндайда халықтың демографиялық дамуына урбандалу әсері байқалады. Осы зерттеу жұмысында халықтың табиғи және механикалық қозғалысы, халықтың қартаюы талданып, халықтың ұдайы өсіп - өнуінің үдемелі (немесе тиімді) типіне ауысуы бастапқыда үлкен қалаларда көрініс алса, содан кейін басқа қалған халыққа таралады.Үлкен қалаларда демографиялық жағдайды зерттеу тұтас алғанда, оны ел бойынша (сәйкесінше, демографиялық үдерістер ағымында айтарлықтай айырмашылықтар ескере отырып) белгілі бір деңгейде болжауға рұқсат береді. Шамасы және қызметтік типі әртүрлі қалаларда демографиялық жағдай ерекше болады. Ең </w:t>
      </w:r>
      <w:r w:rsidRPr="0068208F">
        <w:rPr>
          <w:sz w:val="30"/>
          <w:szCs w:val="30"/>
          <w:lang w:val="kk-KZ"/>
        </w:rPr>
        <w:lastRenderedPageBreak/>
        <w:t>қолайлы демографиялық үдерістер көп</w:t>
      </w:r>
      <w:r w:rsidR="0068208F">
        <w:rPr>
          <w:sz w:val="30"/>
          <w:szCs w:val="30"/>
          <w:lang w:val="kk-KZ"/>
        </w:rPr>
        <w:t xml:space="preserve"> </w:t>
      </w:r>
      <w:r w:rsidRPr="0068208F">
        <w:rPr>
          <w:sz w:val="30"/>
          <w:szCs w:val="30"/>
          <w:lang w:val="kk-KZ"/>
        </w:rPr>
        <w:t xml:space="preserve">қызметті дамыған орташа қалалар (50 мыңнан 100 мыңға дейін адам) мен белгілі бір категориялы үлкен қалалар үшін (100 мыңнан 250 мың адамға дейін) тән. Ең қолайсыз демографиялық жағдай (халықтың жастық-жыныстық құрылымының теңсіздігін ескере отырып) аса ірі (халқы 20 мыңға дейін, әсіресе 10 мың адамға дейін) маманданған қалаларда қалыптасады. </w:t>
      </w:r>
    </w:p>
    <w:p w:rsidR="00B7227F" w:rsidRPr="00EC4851" w:rsidRDefault="00B7227F" w:rsidP="00EC4851">
      <w:pPr>
        <w:ind w:firstLine="567"/>
        <w:jc w:val="both"/>
        <w:rPr>
          <w:sz w:val="30"/>
          <w:szCs w:val="30"/>
          <w:lang w:val="kk-KZ"/>
        </w:rPr>
      </w:pPr>
      <w:r w:rsidRPr="0068208F">
        <w:rPr>
          <w:sz w:val="30"/>
          <w:szCs w:val="30"/>
          <w:lang w:val="kk-KZ"/>
        </w:rPr>
        <w:t>Үлкен қалалар қатардағы демографиялық жағдайлар үшін тән қолайсыз бағыттар экономикалық және демогра</w:t>
      </w:r>
      <w:r w:rsidR="00EC4851">
        <w:rPr>
          <w:sz w:val="30"/>
          <w:szCs w:val="30"/>
          <w:lang w:val="kk-KZ"/>
        </w:rPr>
        <w:t xml:space="preserve">фиялық даму тұрғысынан алғанда </w:t>
      </w:r>
      <w:r w:rsidRPr="00EC4851">
        <w:rPr>
          <w:sz w:val="30"/>
          <w:szCs w:val="30"/>
          <w:lang w:val="kk-KZ"/>
        </w:rPr>
        <w:t xml:space="preserve">тікелей маңызға ие. Елдің өспелі экономикалық әлеуеті өндіріс құралдары жансыз нәрсе мен тірі еңбектің –жанды нәрсенің өсуін талап етеді. </w:t>
      </w:r>
    </w:p>
    <w:p w:rsidR="00B7227F" w:rsidRPr="00EC4851" w:rsidRDefault="00B7227F" w:rsidP="00EC4851">
      <w:pPr>
        <w:ind w:firstLine="567"/>
        <w:jc w:val="both"/>
        <w:rPr>
          <w:sz w:val="30"/>
          <w:szCs w:val="30"/>
          <w:lang w:val="kk-KZ"/>
        </w:rPr>
      </w:pPr>
      <w:r w:rsidRPr="00EC4851">
        <w:rPr>
          <w:sz w:val="30"/>
          <w:szCs w:val="30"/>
          <w:lang w:val="kk-KZ"/>
        </w:rPr>
        <w:t>Жоғарыда атап өткендей, жұмыс күшінің</w:t>
      </w:r>
      <w:r w:rsidR="00EC4851" w:rsidRPr="00EC4851">
        <w:rPr>
          <w:sz w:val="30"/>
          <w:szCs w:val="30"/>
          <w:lang w:val="kk-KZ"/>
        </w:rPr>
        <w:t xml:space="preserve"> өткір тапшылығы әсіресе қала </w:t>
      </w:r>
      <w:r w:rsidRPr="00EC4851">
        <w:rPr>
          <w:sz w:val="30"/>
          <w:szCs w:val="30"/>
          <w:lang w:val="kk-KZ"/>
        </w:rPr>
        <w:t xml:space="preserve">елдімекендерінде, яғни қала өлшемінің өсуімен тапшылық қатты байқалады. </w:t>
      </w:r>
    </w:p>
    <w:p w:rsidR="00B7227F" w:rsidRPr="00EC4851" w:rsidRDefault="00B7227F" w:rsidP="00EC4851">
      <w:pPr>
        <w:ind w:firstLine="567"/>
        <w:jc w:val="both"/>
        <w:rPr>
          <w:sz w:val="30"/>
          <w:szCs w:val="30"/>
          <w:lang w:val="kk-KZ"/>
        </w:rPr>
      </w:pPr>
      <w:r w:rsidRPr="00EC4851">
        <w:rPr>
          <w:sz w:val="30"/>
          <w:szCs w:val="30"/>
          <w:lang w:val="kk-KZ"/>
        </w:rPr>
        <w:t>Бәрімізге белгілі, қала халқының саны үнемі ө</w:t>
      </w:r>
      <w:r w:rsidR="00EC4851" w:rsidRPr="00EC4851">
        <w:rPr>
          <w:sz w:val="30"/>
          <w:szCs w:val="30"/>
          <w:lang w:val="kk-KZ"/>
        </w:rPr>
        <w:t xml:space="preserve">седі, ал бұл тұтас алғанда ел, </w:t>
      </w:r>
      <w:r w:rsidRPr="00EC4851">
        <w:rPr>
          <w:sz w:val="30"/>
          <w:szCs w:val="30"/>
          <w:lang w:val="kk-KZ"/>
        </w:rPr>
        <w:t xml:space="preserve">аудан, облыс және республика, ауыл және қала елдімекендері бойынша халықтың көші-қон үдерістерімен өзарабайланысқан демографиялық үдерістерді зерттеуге ерекше талаптарды ұсынады, яғ ни аталған үдерістер барлық халық шаруашылығы кешенінің дамуына тікелей немесе жанама түрде әсер етеді. </w:t>
      </w:r>
      <w:r w:rsidRPr="00F17311">
        <w:rPr>
          <w:sz w:val="30"/>
          <w:szCs w:val="30"/>
          <w:lang w:val="kk-KZ"/>
        </w:rPr>
        <w:t xml:space="preserve">Урбандалған ортада экономикалық және демографиялық дамуының өзара байланысы. </w:t>
      </w:r>
    </w:p>
    <w:p w:rsidR="00B7227F" w:rsidRPr="00EC4851" w:rsidRDefault="00B7227F" w:rsidP="00EC4851">
      <w:pPr>
        <w:ind w:firstLine="567"/>
        <w:jc w:val="both"/>
        <w:rPr>
          <w:sz w:val="30"/>
          <w:szCs w:val="30"/>
          <w:lang w:val="kk-KZ"/>
        </w:rPr>
      </w:pPr>
      <w:r w:rsidRPr="00EC4851">
        <w:rPr>
          <w:sz w:val="30"/>
          <w:szCs w:val="30"/>
          <w:lang w:val="kk-KZ"/>
        </w:rPr>
        <w:t>Әрбір қаланың әлеуметтік – сипаттама ер</w:t>
      </w:r>
      <w:r w:rsidR="00EC4851" w:rsidRPr="00EC4851">
        <w:rPr>
          <w:sz w:val="30"/>
          <w:szCs w:val="30"/>
          <w:lang w:val="kk-KZ"/>
        </w:rPr>
        <w:t xml:space="preserve">екшеліктерін ескермей, сонымен </w:t>
      </w:r>
      <w:r w:rsidRPr="00EC4851">
        <w:rPr>
          <w:sz w:val="30"/>
          <w:szCs w:val="30"/>
          <w:lang w:val="kk-KZ"/>
        </w:rPr>
        <w:t xml:space="preserve">қатар, қаланың демографиялық даму бағыттары мен болашағын ғылыми негіздемесінің болмауы халық шаруашылығын жоспарлау деңгейін жоғарлатуда шынайы кедергі болып табылады. Соған қарамастан, қалада қалыптасқан демографиялық жағдайдың қаланың әлеуметтік –демографиялық сипаттамасы және талдауға арналған сұрақтар бойынша еңбектер аз және айтарлықтай шектеулі. </w:t>
      </w:r>
    </w:p>
    <w:p w:rsidR="00B7227F" w:rsidRPr="00EC4851" w:rsidRDefault="00B7227F" w:rsidP="00404EF9">
      <w:pPr>
        <w:ind w:firstLine="567"/>
        <w:jc w:val="both"/>
        <w:rPr>
          <w:sz w:val="30"/>
          <w:szCs w:val="30"/>
          <w:lang w:val="kk-KZ"/>
        </w:rPr>
      </w:pPr>
      <w:r w:rsidRPr="00EC4851">
        <w:rPr>
          <w:sz w:val="30"/>
          <w:szCs w:val="30"/>
          <w:lang w:val="kk-KZ"/>
        </w:rPr>
        <w:t xml:space="preserve">Қаланың әлеуметтік – демографиялық дамуы </w:t>
      </w:r>
    </w:p>
    <w:p w:rsidR="00B7227F" w:rsidRPr="00EC4851" w:rsidRDefault="00B7227F" w:rsidP="00EC4851">
      <w:pPr>
        <w:ind w:firstLine="567"/>
        <w:jc w:val="both"/>
        <w:rPr>
          <w:sz w:val="30"/>
          <w:szCs w:val="30"/>
          <w:lang w:val="kk-KZ"/>
        </w:rPr>
      </w:pPr>
      <w:r w:rsidRPr="00EC4851">
        <w:rPr>
          <w:sz w:val="30"/>
          <w:szCs w:val="30"/>
          <w:lang w:val="kk-KZ"/>
        </w:rPr>
        <w:t xml:space="preserve">ауыспалы қызмет, яғни бір жағынан, </w:t>
      </w:r>
      <w:r w:rsidR="00EC4851" w:rsidRPr="00EC4851">
        <w:rPr>
          <w:sz w:val="30"/>
          <w:szCs w:val="30"/>
          <w:lang w:val="kk-KZ"/>
        </w:rPr>
        <w:t xml:space="preserve">оның дамуын түзіп және негізгі </w:t>
      </w:r>
      <w:r w:rsidRPr="00EC4851">
        <w:rPr>
          <w:sz w:val="30"/>
          <w:szCs w:val="30"/>
          <w:lang w:val="kk-KZ"/>
        </w:rPr>
        <w:t>бағытын көрсетсе, ал екінші жағынан – берілген қаланың алдыңғы дамуының өзін</w:t>
      </w:r>
      <w:r w:rsidR="00DD300E" w:rsidRPr="00EC4851">
        <w:rPr>
          <w:sz w:val="30"/>
          <w:szCs w:val="30"/>
          <w:lang w:val="kk-KZ"/>
        </w:rPr>
        <w:t xml:space="preserve">е тән сәттерін сипаттайды. </w:t>
      </w:r>
      <w:r w:rsidRPr="00F17311">
        <w:rPr>
          <w:sz w:val="30"/>
          <w:szCs w:val="30"/>
          <w:lang w:val="kk-KZ"/>
        </w:rPr>
        <w:t xml:space="preserve">Қалалардың дамуының ортақ заңдылықтарын іздестіру бойынша жалпы даму шарттары ғана беріледі, бірақ арнайы жекелеген қалалардың дамуы ескерілмейді. Жекелеген қалалардың дамуын анықтау өзіндік ерекшелігі бар «каркас» ретінде к өрініс табады. Қалалық мекендердің әлеуметтік -демографиялық негізге алынған </w:t>
      </w:r>
      <w:r w:rsidRPr="00F17311">
        <w:rPr>
          <w:sz w:val="30"/>
          <w:szCs w:val="30"/>
          <w:lang w:val="kk-KZ"/>
        </w:rPr>
        <w:lastRenderedPageBreak/>
        <w:t xml:space="preserve">сипаттамасында алдымен демографиялық үрдістердің даму бағытын көрсететін сол мекендегі тұрғындардың саны көрсетіледі. </w:t>
      </w:r>
    </w:p>
    <w:p w:rsidR="00B7227F" w:rsidRPr="00EC4851" w:rsidRDefault="00B7227F" w:rsidP="00EC4851">
      <w:pPr>
        <w:ind w:firstLine="567"/>
        <w:jc w:val="both"/>
        <w:rPr>
          <w:sz w:val="30"/>
          <w:szCs w:val="30"/>
          <w:lang w:val="kk-KZ"/>
        </w:rPr>
      </w:pPr>
      <w:r w:rsidRPr="00EC4851">
        <w:rPr>
          <w:sz w:val="30"/>
          <w:szCs w:val="30"/>
          <w:lang w:val="kk-KZ"/>
        </w:rPr>
        <w:t>Негізінен қала халқының өсуі екі себ</w:t>
      </w:r>
      <w:r w:rsidR="00EC4851" w:rsidRPr="00EC4851">
        <w:rPr>
          <w:sz w:val="30"/>
          <w:szCs w:val="30"/>
          <w:lang w:val="kk-KZ"/>
        </w:rPr>
        <w:t>ептен байқалады: халықтың көші-</w:t>
      </w:r>
      <w:r w:rsidRPr="00EC4851">
        <w:rPr>
          <w:sz w:val="30"/>
          <w:szCs w:val="30"/>
          <w:lang w:val="kk-KZ"/>
        </w:rPr>
        <w:t>қонлық және табиғи қозғалысы. Басты назар көші-қонлық қозғалыстарға</w:t>
      </w:r>
      <w:r w:rsidR="00EC4851">
        <w:rPr>
          <w:sz w:val="30"/>
          <w:szCs w:val="30"/>
          <w:lang w:val="kk-KZ"/>
        </w:rPr>
        <w:t xml:space="preserve"> </w:t>
      </w:r>
      <w:r w:rsidRPr="00EC4851">
        <w:rPr>
          <w:sz w:val="30"/>
          <w:szCs w:val="30"/>
          <w:lang w:val="kk-KZ"/>
        </w:rPr>
        <w:t xml:space="preserve">аударылады, көші-қон қалалардың «тартымдылығын» білдіріп, адамның сол қаладағы тіршілігі мен дамып қалыптасу шарттарына сәйкестігін де көрсетеді, жалпы бұл көші-қон демография айнасы іспетті. </w:t>
      </w:r>
    </w:p>
    <w:p w:rsidR="00B7227F" w:rsidRPr="00EC4851" w:rsidRDefault="00B7227F" w:rsidP="00EC4851">
      <w:pPr>
        <w:ind w:firstLine="567"/>
        <w:jc w:val="both"/>
        <w:rPr>
          <w:sz w:val="30"/>
          <w:szCs w:val="30"/>
          <w:lang w:val="kk-KZ"/>
        </w:rPr>
      </w:pPr>
      <w:r w:rsidRPr="00EC4851">
        <w:rPr>
          <w:sz w:val="30"/>
          <w:szCs w:val="30"/>
          <w:lang w:val="kk-KZ"/>
        </w:rPr>
        <w:t>Халықтың жыныстық-жастық құрылымы</w:t>
      </w:r>
      <w:r w:rsidR="00EC4851" w:rsidRPr="00EC4851">
        <w:rPr>
          <w:sz w:val="30"/>
          <w:szCs w:val="30"/>
          <w:lang w:val="kk-KZ"/>
        </w:rPr>
        <w:t xml:space="preserve"> табиғи және көші-қонлық</w:t>
      </w:r>
      <w:r w:rsidR="00EC4851">
        <w:rPr>
          <w:sz w:val="30"/>
          <w:szCs w:val="30"/>
          <w:lang w:val="kk-KZ"/>
        </w:rPr>
        <w:t xml:space="preserve"> </w:t>
      </w:r>
      <w:r w:rsidRPr="00EC4851">
        <w:rPr>
          <w:sz w:val="30"/>
          <w:szCs w:val="30"/>
          <w:lang w:val="kk-KZ"/>
        </w:rPr>
        <w:t>қозғалыстар нәтижесінен қалыптасып, сонымен қатар қала дамуының әлеуметтік-экономикалық даму не</w:t>
      </w:r>
      <w:r w:rsidR="00EC4851">
        <w:rPr>
          <w:sz w:val="30"/>
          <w:szCs w:val="30"/>
          <w:lang w:val="kk-KZ"/>
        </w:rPr>
        <w:t>гізі болады және барлық демограф</w:t>
      </w:r>
      <w:r w:rsidRPr="00EC4851">
        <w:rPr>
          <w:sz w:val="30"/>
          <w:szCs w:val="30"/>
          <w:lang w:val="kk-KZ"/>
        </w:rPr>
        <w:t xml:space="preserve">иялық үрдістерде өзіндік орын алады. Әр түрлі қала типтері мен ауқымына сәйкес халықтың көші-қонлық қозғалыстары мен жыныстық -жастық құрамының арақатынасы ортаквадраттық өлшемдері белгіленген. Бұндағы көрсеткіштер қаланың типі мен одан әрі қарай қаланың үлкендігі шамал арын анықтайды және бұл шама көрсеткіштерінен гөрі белгілі бір қаланың дамуында демографиялық үрдістердің де барынша тұрақтылығы айқындалып отырады. </w:t>
      </w:r>
    </w:p>
    <w:p w:rsidR="00B7227F" w:rsidRPr="00404EF9" w:rsidRDefault="00B7227F" w:rsidP="00EC4851">
      <w:pPr>
        <w:ind w:firstLine="567"/>
        <w:jc w:val="both"/>
        <w:rPr>
          <w:sz w:val="30"/>
          <w:szCs w:val="30"/>
          <w:lang w:val="kk-KZ"/>
        </w:rPr>
      </w:pPr>
      <w:r w:rsidRPr="00EC4851">
        <w:rPr>
          <w:sz w:val="30"/>
          <w:szCs w:val="30"/>
          <w:lang w:val="kk-KZ"/>
        </w:rPr>
        <w:t xml:space="preserve">Қалалардың дамуының экономикалық </w:t>
      </w:r>
      <w:r w:rsidR="00EC4851" w:rsidRPr="00EC4851">
        <w:rPr>
          <w:sz w:val="30"/>
          <w:szCs w:val="30"/>
          <w:lang w:val="kk-KZ"/>
        </w:rPr>
        <w:t xml:space="preserve">және демографиялық аспектілері </w:t>
      </w:r>
      <w:r w:rsidRPr="00EC4851">
        <w:rPr>
          <w:sz w:val="30"/>
          <w:szCs w:val="30"/>
          <w:lang w:val="kk-KZ"/>
        </w:rPr>
        <w:t xml:space="preserve">арақатынасын сараптағанда халықтың еңбек белсенділігі щшамасын да сараптамадан тыс қалдырмаған жөн. Қазіргі заманға сай әр түрлі типтегі қалаларда халықтың жалпы және толық жұмысбастылығының экономикалық заңының бекітілуіне шаруашылықтың қоғамдық және жеке кішігірім шаруашылық </w:t>
      </w:r>
      <w:r w:rsidR="00581184" w:rsidRPr="00EC4851">
        <w:rPr>
          <w:sz w:val="30"/>
          <w:szCs w:val="30"/>
          <w:lang w:val="kk-KZ"/>
        </w:rPr>
        <w:t>меншіктің дамуы</w:t>
      </w:r>
      <w:r w:rsidRPr="00EC4851">
        <w:rPr>
          <w:sz w:val="30"/>
          <w:szCs w:val="30"/>
          <w:lang w:val="kk-KZ"/>
        </w:rPr>
        <w:t xml:space="preserve"> негіз бол</w:t>
      </w:r>
      <w:r w:rsidR="00581184" w:rsidRPr="00404EF9">
        <w:rPr>
          <w:sz w:val="30"/>
          <w:szCs w:val="30"/>
          <w:lang w:val="kk-KZ"/>
        </w:rPr>
        <w:t>а</w:t>
      </w:r>
      <w:r w:rsidRPr="00EC4851">
        <w:rPr>
          <w:sz w:val="30"/>
          <w:szCs w:val="30"/>
          <w:lang w:val="kk-KZ"/>
        </w:rPr>
        <w:t xml:space="preserve">ды. </w:t>
      </w:r>
      <w:r w:rsidR="00581184" w:rsidRPr="00404EF9">
        <w:rPr>
          <w:sz w:val="30"/>
          <w:szCs w:val="30"/>
          <w:lang w:val="kk-KZ"/>
        </w:rPr>
        <w:t xml:space="preserve"> Атап айтқанда:</w:t>
      </w:r>
    </w:p>
    <w:p w:rsidR="00B7227F" w:rsidRPr="00EC4851" w:rsidRDefault="00B7227F" w:rsidP="00EC4851">
      <w:pPr>
        <w:ind w:firstLine="567"/>
        <w:jc w:val="both"/>
        <w:rPr>
          <w:sz w:val="30"/>
          <w:szCs w:val="30"/>
          <w:lang w:val="kk-KZ"/>
        </w:rPr>
      </w:pPr>
      <w:r w:rsidRPr="00404EF9">
        <w:rPr>
          <w:sz w:val="30"/>
          <w:szCs w:val="30"/>
          <w:lang w:val="kk-KZ"/>
        </w:rPr>
        <w:t>1. Демографиялық үрдістер шектеуші</w:t>
      </w:r>
      <w:r w:rsidR="00EC4851">
        <w:rPr>
          <w:sz w:val="30"/>
          <w:szCs w:val="30"/>
          <w:lang w:val="kk-KZ"/>
        </w:rPr>
        <w:t xml:space="preserve">, қаланың экономикалық дамуының </w:t>
      </w:r>
      <w:r w:rsidRPr="00404EF9">
        <w:rPr>
          <w:sz w:val="30"/>
          <w:szCs w:val="30"/>
          <w:lang w:val="kk-KZ"/>
        </w:rPr>
        <w:t xml:space="preserve">реттеуші мәнін иеленеді. Олар бір жағынан қала халықшаруашылығының себебі ретінде болса, екіншіден – оның дамуының алғышарты болып анықталады. Сонымен қатар өндірісті орналастыруда әрбір қаланың </w:t>
      </w:r>
      <w:r w:rsidRPr="00EC4851">
        <w:rPr>
          <w:sz w:val="30"/>
          <w:szCs w:val="30"/>
          <w:lang w:val="kk-KZ"/>
        </w:rPr>
        <w:t xml:space="preserve">экономикалық дамуының алғышарты болатын факторларды ескеру қажет: </w:t>
      </w:r>
    </w:p>
    <w:p w:rsidR="00B7227F" w:rsidRPr="00EC4851" w:rsidRDefault="00B7227F" w:rsidP="00EC4851">
      <w:pPr>
        <w:ind w:firstLine="567"/>
        <w:jc w:val="both"/>
        <w:rPr>
          <w:sz w:val="30"/>
          <w:szCs w:val="30"/>
          <w:lang w:val="kk-KZ"/>
        </w:rPr>
      </w:pPr>
      <w:r w:rsidRPr="00EC4851">
        <w:rPr>
          <w:sz w:val="30"/>
          <w:szCs w:val="30"/>
          <w:lang w:val="kk-KZ"/>
        </w:rPr>
        <w:t>бос еңбек ресурстарының болуы, қала</w:t>
      </w:r>
      <w:r w:rsidR="00EC4851" w:rsidRPr="00EC4851">
        <w:rPr>
          <w:sz w:val="30"/>
          <w:szCs w:val="30"/>
          <w:lang w:val="kk-KZ"/>
        </w:rPr>
        <w:t xml:space="preserve"> халқының өсімінің жылдамдығы, </w:t>
      </w:r>
      <w:r w:rsidRPr="00EC4851">
        <w:rPr>
          <w:sz w:val="30"/>
          <w:szCs w:val="30"/>
          <w:lang w:val="kk-KZ"/>
        </w:rPr>
        <w:t>толық еңбекпен қамтылужәне т.б.</w:t>
      </w:r>
    </w:p>
    <w:p w:rsidR="00B7227F" w:rsidRPr="00EC4851" w:rsidRDefault="00B7227F" w:rsidP="00EC4851">
      <w:pPr>
        <w:ind w:firstLine="567"/>
        <w:jc w:val="both"/>
        <w:rPr>
          <w:sz w:val="30"/>
          <w:szCs w:val="30"/>
          <w:lang w:val="kk-KZ"/>
        </w:rPr>
      </w:pPr>
      <w:r w:rsidRPr="00EC4851">
        <w:rPr>
          <w:sz w:val="30"/>
          <w:szCs w:val="30"/>
          <w:lang w:val="kk-KZ"/>
        </w:rPr>
        <w:t>2. Қала қалыптасуындағы функци</w:t>
      </w:r>
      <w:r w:rsidR="00EC4851" w:rsidRPr="00EC4851">
        <w:rPr>
          <w:sz w:val="30"/>
          <w:szCs w:val="30"/>
          <w:lang w:val="kk-KZ"/>
        </w:rPr>
        <w:t xml:space="preserve">ялардың күрделенуі жаңа жоғары </w:t>
      </w:r>
      <w:r w:rsidRPr="00EC4851">
        <w:rPr>
          <w:sz w:val="30"/>
          <w:szCs w:val="30"/>
          <w:lang w:val="kk-KZ"/>
        </w:rPr>
        <w:t xml:space="preserve">функционалдық маңыздарды иеленеді.әрбір функционалдық типтің ерекшеліктерін, олардың аймақтық даму айырмашылықтарын ескеріп, біз тек жекелеген аймақтағы әлеуметтік-демографиялық өзгерістердің сипатын ғана емес, сонымен қатар олардың сандық өзгерістерінің үрдістерін анықтаймыз. </w:t>
      </w:r>
    </w:p>
    <w:p w:rsidR="00B7227F" w:rsidRPr="00F17311" w:rsidRDefault="00B7227F" w:rsidP="00404EF9">
      <w:pPr>
        <w:ind w:firstLine="567"/>
        <w:jc w:val="both"/>
        <w:rPr>
          <w:sz w:val="30"/>
          <w:szCs w:val="30"/>
          <w:lang w:val="kk-KZ"/>
        </w:rPr>
      </w:pPr>
      <w:r w:rsidRPr="00F17311">
        <w:rPr>
          <w:sz w:val="30"/>
          <w:szCs w:val="30"/>
          <w:lang w:val="kk-KZ"/>
        </w:rPr>
        <w:t xml:space="preserve">3. Бір жағынан қалалар функцияларының бірігуіне, екіншіден </w:t>
      </w:r>
    </w:p>
    <w:p w:rsidR="00B7227F" w:rsidRPr="00F17311" w:rsidRDefault="00B7227F" w:rsidP="00EC4851">
      <w:pPr>
        <w:ind w:firstLine="567"/>
        <w:jc w:val="both"/>
        <w:rPr>
          <w:sz w:val="30"/>
          <w:szCs w:val="30"/>
          <w:lang w:val="kk-KZ"/>
        </w:rPr>
      </w:pPr>
      <w:r w:rsidRPr="00F17311">
        <w:rPr>
          <w:sz w:val="30"/>
          <w:szCs w:val="30"/>
          <w:lang w:val="kk-KZ"/>
        </w:rPr>
        <w:lastRenderedPageBreak/>
        <w:t>қоныстандырудың ортақ жүйелерінің қал</w:t>
      </w:r>
      <w:r w:rsidR="00EC4851" w:rsidRPr="00F17311">
        <w:rPr>
          <w:sz w:val="30"/>
          <w:szCs w:val="30"/>
          <w:lang w:val="kk-KZ"/>
        </w:rPr>
        <w:t xml:space="preserve">ыптасуы арқылы жекелеген </w:t>
      </w:r>
      <w:r w:rsidRPr="00F17311">
        <w:rPr>
          <w:sz w:val="30"/>
          <w:szCs w:val="30"/>
          <w:lang w:val="kk-KZ"/>
        </w:rPr>
        <w:t xml:space="preserve">қоныстар, аймақтар бойынша қоғамдық-аумақтық еңбек бөлінісі бойынша алынады, осыдан е ңбек бөлінісіндегі экономикалық үрдістер қалалар арасындағы «демографиялық» еңбек бөлінісімен анықталады. Сондықтан барлық жүйе мен оның бөліктерінің кешенді даму жоспарларына баса назар аударылу керек. </w:t>
      </w:r>
    </w:p>
    <w:p w:rsidR="00B7227F" w:rsidRPr="00F17311" w:rsidRDefault="00B7227F" w:rsidP="00EC4851">
      <w:pPr>
        <w:ind w:firstLine="567"/>
        <w:jc w:val="both"/>
        <w:rPr>
          <w:sz w:val="30"/>
          <w:szCs w:val="30"/>
          <w:lang w:val="kk-KZ"/>
        </w:rPr>
      </w:pPr>
      <w:r w:rsidRPr="00F17311">
        <w:rPr>
          <w:sz w:val="30"/>
          <w:szCs w:val="30"/>
          <w:lang w:val="kk-KZ"/>
        </w:rPr>
        <w:t>4. Қала жүйесінің даму жоспарын анық</w:t>
      </w:r>
      <w:r w:rsidR="00EC4851" w:rsidRPr="00F17311">
        <w:rPr>
          <w:sz w:val="30"/>
          <w:szCs w:val="30"/>
          <w:lang w:val="kk-KZ"/>
        </w:rPr>
        <w:t xml:space="preserve">тауда әлеуметтік-демографиялық </w:t>
      </w:r>
      <w:r w:rsidRPr="00F17311">
        <w:rPr>
          <w:sz w:val="30"/>
          <w:szCs w:val="30"/>
          <w:lang w:val="kk-KZ"/>
        </w:rPr>
        <w:t xml:space="preserve">теңгерімлік барлық мемлекет масштабы бойынша қоныстандырудың ортақ жүйесін қалыптастырудың тетігі болып табылуы мүмкін. </w:t>
      </w:r>
    </w:p>
    <w:p w:rsidR="00B7227F" w:rsidRPr="00F17311" w:rsidRDefault="00B7227F" w:rsidP="00EC4851">
      <w:pPr>
        <w:ind w:firstLine="567"/>
        <w:jc w:val="both"/>
        <w:rPr>
          <w:sz w:val="30"/>
          <w:szCs w:val="30"/>
          <w:lang w:val="kk-KZ"/>
        </w:rPr>
      </w:pPr>
      <w:r w:rsidRPr="00F17311">
        <w:rPr>
          <w:sz w:val="30"/>
          <w:szCs w:val="30"/>
          <w:lang w:val="kk-KZ"/>
        </w:rPr>
        <w:t xml:space="preserve">Халықшаруашылық құрылымдарына </w:t>
      </w:r>
      <w:r w:rsidR="00EC4851" w:rsidRPr="00F17311">
        <w:rPr>
          <w:sz w:val="30"/>
          <w:szCs w:val="30"/>
          <w:lang w:val="kk-KZ"/>
        </w:rPr>
        <w:t xml:space="preserve">тәуелді демографиялық үрдістер </w:t>
      </w:r>
      <w:r w:rsidRPr="00F17311">
        <w:rPr>
          <w:sz w:val="30"/>
          <w:szCs w:val="30"/>
          <w:lang w:val="kk-KZ"/>
        </w:rPr>
        <w:t>әр қалалардың ерекшеліктерне байлансты күрделі өзгерістерде көрініс табады, бұл қалалардың</w:t>
      </w:r>
      <w:r w:rsidR="00EC4851" w:rsidRPr="00F17311">
        <w:rPr>
          <w:sz w:val="30"/>
          <w:szCs w:val="30"/>
          <w:lang w:val="kk-KZ"/>
        </w:rPr>
        <w:t xml:space="preserve"> демографиялық құрылымдарының </w:t>
      </w:r>
      <w:r w:rsidRPr="00F17311">
        <w:rPr>
          <w:sz w:val="30"/>
          <w:szCs w:val="30"/>
          <w:lang w:val="kk-KZ"/>
        </w:rPr>
        <w:t>рационализациялануына әкеледі. Демографиялық даму жағдайларына сәйкес қоныстандырудың ортақ</w:t>
      </w:r>
      <w:r w:rsidR="00EC4851" w:rsidRPr="00F17311">
        <w:rPr>
          <w:sz w:val="30"/>
          <w:szCs w:val="30"/>
          <w:lang w:val="kk-KZ"/>
        </w:rPr>
        <w:t xml:space="preserve"> жүйесінің сәтті орындалуының </w:t>
      </w:r>
      <w:r w:rsidRPr="00F17311">
        <w:rPr>
          <w:sz w:val="30"/>
          <w:szCs w:val="30"/>
          <w:lang w:val="kk-KZ"/>
        </w:rPr>
        <w:t xml:space="preserve">шарты көші -қонның құрылымының рационализациясы алынады. </w:t>
      </w:r>
    </w:p>
    <w:p w:rsidR="00B7227F" w:rsidRPr="00F17311" w:rsidRDefault="00B7227F" w:rsidP="00404EF9">
      <w:pPr>
        <w:ind w:firstLine="567"/>
        <w:jc w:val="both"/>
        <w:rPr>
          <w:b/>
          <w:sz w:val="30"/>
          <w:szCs w:val="30"/>
          <w:lang w:val="kk-KZ"/>
        </w:rPr>
      </w:pPr>
      <w:r w:rsidRPr="00F17311">
        <w:rPr>
          <w:b/>
          <w:sz w:val="30"/>
          <w:szCs w:val="30"/>
          <w:lang w:val="kk-KZ"/>
        </w:rPr>
        <w:t>Аумақ дамуын реттеудің негізгі мәселелері</w:t>
      </w:r>
    </w:p>
    <w:p w:rsidR="00B7227F" w:rsidRPr="00F17311" w:rsidRDefault="00B7227F" w:rsidP="00EC4851">
      <w:pPr>
        <w:ind w:firstLine="567"/>
        <w:jc w:val="both"/>
        <w:rPr>
          <w:sz w:val="30"/>
          <w:szCs w:val="30"/>
          <w:lang w:val="kk-KZ"/>
        </w:rPr>
      </w:pPr>
      <w:r w:rsidRPr="00F17311">
        <w:rPr>
          <w:sz w:val="30"/>
          <w:szCs w:val="30"/>
          <w:lang w:val="kk-KZ"/>
        </w:rPr>
        <w:t>Қазақстан қалаларының әлеуметтік, экономи</w:t>
      </w:r>
      <w:r w:rsidR="00EC4851" w:rsidRPr="00F17311">
        <w:rPr>
          <w:sz w:val="30"/>
          <w:szCs w:val="30"/>
          <w:lang w:val="kk-KZ"/>
        </w:rPr>
        <w:t xml:space="preserve">калық дамуында бірқатар елеулі </w:t>
      </w:r>
      <w:r w:rsidRPr="00F17311">
        <w:rPr>
          <w:sz w:val="30"/>
          <w:szCs w:val="30"/>
          <w:lang w:val="kk-KZ"/>
        </w:rPr>
        <w:t xml:space="preserve">өзгерістер бар. Аса ірі қалалардың маңайындағы серіктес -қалалар мен серіктес-ауылдар пайда болады. Қалалар өсіп агломерацияларға айналады. </w:t>
      </w:r>
    </w:p>
    <w:p w:rsidR="00B7227F" w:rsidRPr="00F17311" w:rsidRDefault="00B7227F" w:rsidP="00404EF9">
      <w:pPr>
        <w:ind w:firstLine="567"/>
        <w:jc w:val="both"/>
        <w:rPr>
          <w:sz w:val="30"/>
          <w:szCs w:val="30"/>
          <w:lang w:val="kk-KZ"/>
        </w:rPr>
      </w:pPr>
      <w:r w:rsidRPr="00F17311">
        <w:rPr>
          <w:sz w:val="30"/>
          <w:szCs w:val="30"/>
          <w:lang w:val="kk-KZ"/>
        </w:rPr>
        <w:t xml:space="preserve">Қала агломерацияларының қалыптасуы - бұл қазіргі заманның ірі </w:t>
      </w:r>
    </w:p>
    <w:p w:rsidR="00B7227F" w:rsidRPr="00EC4851" w:rsidRDefault="00B7227F" w:rsidP="00EC4851">
      <w:pPr>
        <w:ind w:firstLine="567"/>
        <w:jc w:val="both"/>
        <w:rPr>
          <w:sz w:val="30"/>
          <w:szCs w:val="30"/>
          <w:lang w:val="kk-KZ"/>
        </w:rPr>
      </w:pPr>
      <w:r w:rsidRPr="00F17311">
        <w:rPr>
          <w:sz w:val="30"/>
          <w:szCs w:val="30"/>
          <w:lang w:val="kk-KZ"/>
        </w:rPr>
        <w:t>қалаларының даму барысындағы негізгі е</w:t>
      </w:r>
      <w:r w:rsidR="00EC4851" w:rsidRPr="00F17311">
        <w:rPr>
          <w:sz w:val="30"/>
          <w:szCs w:val="30"/>
          <w:lang w:val="kk-KZ"/>
        </w:rPr>
        <w:t xml:space="preserve">рекшеліктерінің бірі. Өйткені, </w:t>
      </w:r>
      <w:r w:rsidRPr="00F17311">
        <w:rPr>
          <w:sz w:val="30"/>
          <w:szCs w:val="30"/>
          <w:lang w:val="kk-KZ"/>
        </w:rPr>
        <w:t>іргелес елді мекендерді ң агломерацияларымен тығыз байланыста болуы өндірістік, еңбек, мәдени-тұрмыстық қатынастар арқылы реттеледі. Жедел қарқынмен дамыған ірі қала өзін ің ресми шектелген әкімшілік аймағын тар етіп, жақын орналасқан ауылды жерлерін қосып алуға мәжбүр болады.</w:t>
      </w:r>
      <w:r w:rsidR="00581184" w:rsidRPr="00404EF9">
        <w:rPr>
          <w:sz w:val="30"/>
          <w:szCs w:val="30"/>
          <w:lang w:val="kk-KZ"/>
        </w:rPr>
        <w:t xml:space="preserve"> </w:t>
      </w:r>
      <w:r w:rsidR="0035697C" w:rsidRPr="00404EF9">
        <w:rPr>
          <w:sz w:val="30"/>
          <w:szCs w:val="30"/>
          <w:lang w:val="kk-KZ"/>
        </w:rPr>
        <w:t>Қ</w:t>
      </w:r>
      <w:r w:rsidRPr="00EC4851">
        <w:rPr>
          <w:sz w:val="30"/>
          <w:szCs w:val="30"/>
          <w:lang w:val="kk-KZ"/>
        </w:rPr>
        <w:t>ала агломерациясының зерттелу барысында оларды тек іргелес елді мекендер жүйесі - деп ғана қарамай, өзара әлеуметтік -экономикалық қарым –қатынастарына назар аударылуы тиіс.</w:t>
      </w:r>
    </w:p>
    <w:p w:rsidR="00B7227F" w:rsidRPr="00EC4851" w:rsidRDefault="0035697C" w:rsidP="00EC4851">
      <w:pPr>
        <w:ind w:firstLine="567"/>
        <w:jc w:val="both"/>
        <w:rPr>
          <w:sz w:val="30"/>
          <w:szCs w:val="30"/>
          <w:lang w:val="kk-KZ"/>
        </w:rPr>
      </w:pPr>
      <w:r w:rsidRPr="00EC4851">
        <w:rPr>
          <w:sz w:val="30"/>
          <w:szCs w:val="30"/>
          <w:lang w:val="kk-KZ"/>
        </w:rPr>
        <w:t>Ал ірі қа</w:t>
      </w:r>
      <w:r w:rsidR="00B7227F" w:rsidRPr="00EC4851">
        <w:rPr>
          <w:sz w:val="30"/>
          <w:szCs w:val="30"/>
          <w:lang w:val="kk-KZ"/>
        </w:rPr>
        <w:t>ланың маңында орналасқан елді мекендер өзінің барлық тұрмыс</w:t>
      </w:r>
      <w:r w:rsidR="00EC4851" w:rsidRPr="00EC4851">
        <w:rPr>
          <w:sz w:val="30"/>
          <w:szCs w:val="30"/>
          <w:lang w:val="kk-KZ"/>
        </w:rPr>
        <w:t>-</w:t>
      </w:r>
      <w:r w:rsidR="00B7227F" w:rsidRPr="00EC4851">
        <w:rPr>
          <w:sz w:val="30"/>
          <w:szCs w:val="30"/>
          <w:lang w:val="kk-KZ"/>
        </w:rPr>
        <w:t xml:space="preserve">тіршілік өмірін қаламен байланыстыра құрады. Осының нәтижесінде қала агломерациялары кіріктіретін қызметін атқару барысында агломерациялық тиімділігі пайда болады, я ғни халықты аймақтық шоғырланды ру және өндірісті мамандандыру арқылы жүзеге асырылады. Тағы бір ескеретін жайт ол өндірістік және әлеуметтік инфроқұрылымның жетістіктерін өзара бірлесе пайдалану. Агломерация үнемі ірі мегаполисті еңбек ресурстарымен қамтамасыз </w:t>
      </w:r>
      <w:r w:rsidR="00B7227F" w:rsidRPr="00EC4851">
        <w:rPr>
          <w:sz w:val="30"/>
          <w:szCs w:val="30"/>
          <w:lang w:val="kk-KZ"/>
        </w:rPr>
        <w:lastRenderedPageBreak/>
        <w:t>ететін әлеуметтік –экономикалық орта. Қалалық агломерациялар қазіргі заманның талабына сай халықтың қоныстану түрі, сондықтан ол белгілі бір шектелген аймақта халық пен шаруашылықтың шоғырлануын білдіреді.</w:t>
      </w:r>
    </w:p>
    <w:p w:rsidR="00B7227F" w:rsidRPr="00404EF9" w:rsidRDefault="005213D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A23D41" w:rsidRPr="00404EF9" w:rsidRDefault="005213D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1. </w:t>
      </w:r>
      <w:r w:rsidRPr="00404EF9">
        <w:rPr>
          <w:rFonts w:ascii="Times New Roman" w:hAnsi="Times New Roman" w:cs="Times New Roman"/>
          <w:sz w:val="30"/>
          <w:szCs w:val="30"/>
          <w:lang w:val="kk-KZ"/>
        </w:rPr>
        <w:t>Қалалардың кешенді міндеттерін шешу үшін алуантүрлі әдістерді қолдану әрекеттері</w:t>
      </w:r>
      <w:r w:rsidR="00DD300E" w:rsidRPr="00404EF9">
        <w:rPr>
          <w:rFonts w:ascii="Times New Roman" w:hAnsi="Times New Roman" w:cs="Times New Roman"/>
          <w:sz w:val="30"/>
          <w:szCs w:val="30"/>
          <w:lang w:val="kk-KZ"/>
        </w:rPr>
        <w:t>н түсінді</w:t>
      </w:r>
      <w:r w:rsidRPr="00404EF9">
        <w:rPr>
          <w:rFonts w:ascii="Times New Roman" w:hAnsi="Times New Roman" w:cs="Times New Roman"/>
          <w:sz w:val="30"/>
          <w:szCs w:val="30"/>
          <w:lang w:val="kk-KZ"/>
        </w:rPr>
        <w:t>ріңіз.</w:t>
      </w:r>
    </w:p>
    <w:p w:rsidR="005213DC" w:rsidRPr="00404EF9" w:rsidRDefault="005213D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2.</w:t>
      </w:r>
      <w:r w:rsidR="00DD300E" w:rsidRPr="00404EF9">
        <w:rPr>
          <w:rFonts w:ascii="Times New Roman" w:hAnsi="Times New Roman" w:cs="Times New Roman"/>
          <w:sz w:val="30"/>
          <w:szCs w:val="30"/>
          <w:lang w:val="kk-KZ"/>
        </w:rPr>
        <w:t xml:space="preserve"> Қалалардың дамуының ортақ заңдылықтарын іздестіру бойынша жалпы даму шарттарын түсіндіріңіз.</w:t>
      </w:r>
    </w:p>
    <w:p w:rsidR="005213DC" w:rsidRPr="00404EF9" w:rsidRDefault="00A23D41" w:rsidP="00EC4851">
      <w:pPr>
        <w:ind w:firstLine="567"/>
        <w:jc w:val="both"/>
        <w:rPr>
          <w:sz w:val="30"/>
          <w:szCs w:val="30"/>
          <w:lang w:val="kk-KZ"/>
        </w:rPr>
      </w:pPr>
      <w:r w:rsidRPr="00404EF9">
        <w:rPr>
          <w:sz w:val="30"/>
          <w:szCs w:val="30"/>
          <w:lang w:val="kk-KZ"/>
        </w:rPr>
        <w:t>3.Қала жүйесінің даму жоспарын анық</w:t>
      </w:r>
      <w:r w:rsidR="00EC4851">
        <w:rPr>
          <w:sz w:val="30"/>
          <w:szCs w:val="30"/>
          <w:lang w:val="kk-KZ"/>
        </w:rPr>
        <w:t xml:space="preserve">тауда әлеуметтік-демографиялық </w:t>
      </w:r>
      <w:r w:rsidR="00F60D35" w:rsidRPr="00404EF9">
        <w:rPr>
          <w:sz w:val="30"/>
          <w:szCs w:val="30"/>
          <w:lang w:val="kk-KZ"/>
        </w:rPr>
        <w:t>негіздер</w:t>
      </w:r>
      <w:r w:rsidRPr="00404EF9">
        <w:rPr>
          <w:sz w:val="30"/>
          <w:szCs w:val="30"/>
          <w:lang w:val="kk-KZ"/>
        </w:rPr>
        <w:t xml:space="preserve">. </w:t>
      </w:r>
    </w:p>
    <w:p w:rsidR="005952D1" w:rsidRPr="00404EF9" w:rsidRDefault="005952D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№2</w:t>
      </w:r>
    </w:p>
    <w:p w:rsidR="005952D1" w:rsidRPr="00404EF9" w:rsidRDefault="005952D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Тақырыбы: Қалақұрылысы обьектілерінің типологиясы. Елді мекендерді, жеке-жеке орналасу аудандары, қалалар жіктемесі. </w:t>
      </w:r>
    </w:p>
    <w:p w:rsidR="005952D1" w:rsidRPr="00404EF9" w:rsidRDefault="005952D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EC4851" w:rsidRDefault="005952D1" w:rsidP="00EC4851">
      <w:pPr>
        <w:pStyle w:val="3"/>
        <w:numPr>
          <w:ilvl w:val="0"/>
          <w:numId w:val="1"/>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Қалақұрылысы типологиясы зерттеу мен жобалық қызметін ұйымдастырушылық факторы ретінде. </w:t>
      </w:r>
    </w:p>
    <w:p w:rsidR="005952D1" w:rsidRPr="00EC4851" w:rsidRDefault="005952D1" w:rsidP="00EC4851">
      <w:pPr>
        <w:pStyle w:val="3"/>
        <w:numPr>
          <w:ilvl w:val="0"/>
          <w:numId w:val="1"/>
        </w:numPr>
        <w:spacing w:before="0" w:after="0" w:line="240" w:lineRule="auto"/>
        <w:ind w:left="0" w:firstLine="567"/>
        <w:jc w:val="both"/>
        <w:rPr>
          <w:rFonts w:ascii="Times New Roman" w:eastAsia="Times New Roman" w:hAnsi="Times New Roman" w:cs="Times New Roman"/>
          <w:b/>
          <w:sz w:val="30"/>
          <w:szCs w:val="30"/>
          <w:lang w:val="kk-KZ"/>
        </w:rPr>
      </w:pPr>
      <w:r w:rsidRPr="00EC4851">
        <w:rPr>
          <w:rFonts w:ascii="Times New Roman" w:eastAsia="Times New Roman" w:hAnsi="Times New Roman" w:cs="Times New Roman"/>
          <w:b/>
          <w:sz w:val="30"/>
          <w:szCs w:val="30"/>
          <w:lang w:val="kk-KZ"/>
        </w:rPr>
        <w:t>Қала элементтері мен функционалдық аумақтардың жіктемесі.</w:t>
      </w:r>
    </w:p>
    <w:p w:rsidR="00581184" w:rsidRPr="00404EF9" w:rsidRDefault="005952D1" w:rsidP="00404EF9">
      <w:pPr>
        <w:pStyle w:val="a6"/>
        <w:shd w:val="clear" w:color="auto" w:fill="FFFFFF"/>
        <w:ind w:left="0" w:firstLine="567"/>
        <w:jc w:val="both"/>
        <w:rPr>
          <w:rFonts w:eastAsia="Times New Roman"/>
          <w:b/>
          <w:color w:val="000000"/>
          <w:sz w:val="30"/>
          <w:szCs w:val="30"/>
        </w:rPr>
      </w:pPr>
      <w:r w:rsidRPr="00404EF9">
        <w:rPr>
          <w:rFonts w:eastAsia="Times New Roman"/>
          <w:b/>
          <w:sz w:val="30"/>
          <w:szCs w:val="30"/>
          <w:lang w:val="kk-KZ"/>
        </w:rPr>
        <w:t>Әдебиеттер тізімі:</w:t>
      </w:r>
      <w:r w:rsidR="00581184" w:rsidRPr="00404EF9">
        <w:rPr>
          <w:rFonts w:eastAsia="Times New Roman"/>
          <w:b/>
          <w:color w:val="000000"/>
          <w:sz w:val="30"/>
          <w:szCs w:val="30"/>
        </w:rPr>
        <w:t xml:space="preserve"> </w:t>
      </w:r>
    </w:p>
    <w:p w:rsidR="00581184" w:rsidRPr="00404EF9" w:rsidRDefault="00581184" w:rsidP="00404EF9">
      <w:pPr>
        <w:pStyle w:val="a6"/>
        <w:numPr>
          <w:ilvl w:val="0"/>
          <w:numId w:val="16"/>
        </w:numPr>
        <w:shd w:val="clear" w:color="auto" w:fill="FFFFFF"/>
        <w:ind w:left="0" w:firstLine="567"/>
        <w:jc w:val="both"/>
        <w:rPr>
          <w:rFonts w:eastAsia="Times New Roman"/>
          <w:b/>
          <w:color w:val="000000"/>
          <w:sz w:val="30"/>
          <w:szCs w:val="30"/>
        </w:rPr>
      </w:pPr>
      <w:r w:rsidRPr="00404EF9">
        <w:rPr>
          <w:rFonts w:eastAsia="Times New Roman"/>
          <w:b/>
          <w:color w:val="000000"/>
          <w:sz w:val="30"/>
          <w:szCs w:val="30"/>
        </w:rPr>
        <w:t>Марлен П. Город. Колличественные методы изучения. М., 1977.</w:t>
      </w:r>
    </w:p>
    <w:p w:rsidR="00581184" w:rsidRPr="00404EF9" w:rsidRDefault="00581184" w:rsidP="00404EF9">
      <w:pPr>
        <w:pStyle w:val="a6"/>
        <w:numPr>
          <w:ilvl w:val="0"/>
          <w:numId w:val="16"/>
        </w:numPr>
        <w:shd w:val="clear" w:color="auto" w:fill="FFFFFF"/>
        <w:ind w:left="0" w:firstLine="567"/>
        <w:jc w:val="both"/>
        <w:rPr>
          <w:rFonts w:eastAsia="Times New Roman"/>
          <w:b/>
          <w:color w:val="000000"/>
          <w:sz w:val="30"/>
          <w:szCs w:val="30"/>
        </w:rPr>
      </w:pPr>
      <w:r w:rsidRPr="00404EF9">
        <w:rPr>
          <w:rFonts w:eastAsia="Times New Roman"/>
          <w:b/>
          <w:color w:val="000000"/>
          <w:sz w:val="30"/>
          <w:szCs w:val="30"/>
        </w:rPr>
        <w:t>Основы теории градостроительства.</w:t>
      </w:r>
      <w:r w:rsidRPr="00404EF9">
        <w:rPr>
          <w:rFonts w:eastAsia="Times New Roman"/>
          <w:b/>
          <w:color w:val="000000"/>
          <w:sz w:val="30"/>
          <w:szCs w:val="30"/>
          <w:lang w:val="kk-KZ"/>
        </w:rPr>
        <w:t xml:space="preserve"> </w:t>
      </w:r>
      <w:r w:rsidRPr="00404EF9">
        <w:rPr>
          <w:rFonts w:eastAsia="Times New Roman"/>
          <w:b/>
          <w:color w:val="000000"/>
          <w:sz w:val="30"/>
          <w:szCs w:val="30"/>
        </w:rPr>
        <w:t>/Под ред. З. Н. Яргиной. М., 1986.</w:t>
      </w:r>
    </w:p>
    <w:p w:rsidR="00581184" w:rsidRPr="00404EF9" w:rsidRDefault="00581184" w:rsidP="00404EF9">
      <w:pPr>
        <w:pStyle w:val="a6"/>
        <w:numPr>
          <w:ilvl w:val="0"/>
          <w:numId w:val="16"/>
        </w:numPr>
        <w:shd w:val="clear" w:color="auto" w:fill="FFFFFF"/>
        <w:ind w:left="0" w:firstLine="567"/>
        <w:jc w:val="both"/>
        <w:rPr>
          <w:rFonts w:eastAsia="Times New Roman"/>
          <w:b/>
          <w:color w:val="000000"/>
          <w:sz w:val="30"/>
          <w:szCs w:val="30"/>
        </w:rPr>
      </w:pPr>
      <w:r w:rsidRPr="00404EF9">
        <w:rPr>
          <w:rFonts w:eastAsia="Times New Roman"/>
          <w:b/>
          <w:color w:val="000000"/>
          <w:sz w:val="30"/>
          <w:szCs w:val="30"/>
        </w:rPr>
        <w:t>СНиП 2.07.01-89 Градостроительство. Планировка и застройка городских и сельских поселений. М., ЦИТП Госстроя СССР - 1989.</w:t>
      </w:r>
    </w:p>
    <w:p w:rsidR="00581184" w:rsidRPr="00404EF9" w:rsidRDefault="00581184" w:rsidP="00404EF9">
      <w:pPr>
        <w:pStyle w:val="a6"/>
        <w:numPr>
          <w:ilvl w:val="0"/>
          <w:numId w:val="16"/>
        </w:numPr>
        <w:shd w:val="clear" w:color="auto" w:fill="FFFFFF"/>
        <w:ind w:left="0" w:firstLine="567"/>
        <w:jc w:val="both"/>
        <w:rPr>
          <w:rFonts w:eastAsia="Times New Roman"/>
          <w:b/>
          <w:color w:val="000000"/>
          <w:sz w:val="30"/>
          <w:szCs w:val="30"/>
        </w:rPr>
      </w:pPr>
      <w:r w:rsidRPr="00404EF9">
        <w:rPr>
          <w:rFonts w:eastAsia="Times New Roman"/>
          <w:b/>
          <w:color w:val="000000"/>
          <w:sz w:val="30"/>
          <w:szCs w:val="30"/>
        </w:rPr>
        <w:t>Сосновский В. А. Планировка городов. М., Высшая школа</w:t>
      </w:r>
      <w:proofErr w:type="gramStart"/>
      <w:r w:rsidRPr="00404EF9">
        <w:rPr>
          <w:rFonts w:eastAsia="Times New Roman"/>
          <w:b/>
          <w:color w:val="000000"/>
          <w:sz w:val="30"/>
          <w:szCs w:val="30"/>
        </w:rPr>
        <w:t xml:space="preserve">., </w:t>
      </w:r>
      <w:proofErr w:type="gramEnd"/>
      <w:r w:rsidRPr="00404EF9">
        <w:rPr>
          <w:rFonts w:eastAsia="Times New Roman"/>
          <w:b/>
          <w:color w:val="000000"/>
          <w:sz w:val="30"/>
          <w:szCs w:val="30"/>
        </w:rPr>
        <w:t>1988.</w:t>
      </w:r>
    </w:p>
    <w:p w:rsidR="00581184" w:rsidRPr="00404EF9" w:rsidRDefault="005952D1" w:rsidP="00404EF9">
      <w:pPr>
        <w:pStyle w:val="a6"/>
        <w:numPr>
          <w:ilvl w:val="0"/>
          <w:numId w:val="16"/>
        </w:numPr>
        <w:shd w:val="clear" w:color="auto" w:fill="FFFFFF"/>
        <w:ind w:left="0" w:firstLine="567"/>
        <w:jc w:val="both"/>
        <w:rPr>
          <w:rFonts w:eastAsia="Times New Roman"/>
          <w:b/>
          <w:color w:val="000000"/>
          <w:sz w:val="30"/>
          <w:szCs w:val="30"/>
        </w:rPr>
      </w:pPr>
      <w:r w:rsidRPr="00404EF9">
        <w:rPr>
          <w:b/>
          <w:sz w:val="30"/>
          <w:szCs w:val="30"/>
        </w:rPr>
        <w:t>Авдотьин Л.Н.Градостроительное</w:t>
      </w:r>
      <w:r w:rsidR="00581184" w:rsidRPr="00404EF9">
        <w:rPr>
          <w:b/>
          <w:sz w:val="30"/>
          <w:szCs w:val="30"/>
          <w:lang w:val="kk-KZ"/>
        </w:rPr>
        <w:t xml:space="preserve"> </w:t>
      </w: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5952D1" w:rsidRPr="00404EF9" w:rsidRDefault="005952D1" w:rsidP="00404EF9">
      <w:pPr>
        <w:pStyle w:val="a6"/>
        <w:numPr>
          <w:ilvl w:val="0"/>
          <w:numId w:val="16"/>
        </w:numPr>
        <w:shd w:val="clear" w:color="auto" w:fill="FFFFFF"/>
        <w:ind w:left="0" w:firstLine="567"/>
        <w:jc w:val="both"/>
        <w:rPr>
          <w:rFonts w:eastAsia="Times New Roman"/>
          <w:b/>
          <w:color w:val="000000"/>
          <w:sz w:val="30"/>
          <w:szCs w:val="30"/>
        </w:rPr>
      </w:pPr>
      <w:r w:rsidRPr="00404EF9">
        <w:rPr>
          <w:b/>
          <w:sz w:val="30"/>
          <w:szCs w:val="30"/>
        </w:rPr>
        <w:t>Бочаров Р.П., Кудрявцев О.К. Планировочная структура современногогорода. М.: Стройиздат, 1972. – 178 с.</w:t>
      </w:r>
    </w:p>
    <w:p w:rsidR="007A6828" w:rsidRPr="00404EF9" w:rsidRDefault="007A6828" w:rsidP="00404EF9">
      <w:pPr>
        <w:ind w:firstLine="567"/>
        <w:jc w:val="both"/>
        <w:rPr>
          <w:b/>
          <w:sz w:val="30"/>
          <w:szCs w:val="30"/>
          <w:lang w:val="kk-KZ"/>
        </w:rPr>
      </w:pPr>
      <w:r w:rsidRPr="00404EF9">
        <w:rPr>
          <w:b/>
          <w:sz w:val="30"/>
          <w:szCs w:val="30"/>
        </w:rPr>
        <w:tab/>
      </w:r>
      <w:r w:rsidRPr="00404EF9">
        <w:rPr>
          <w:b/>
          <w:sz w:val="30"/>
          <w:szCs w:val="30"/>
          <w:lang w:val="kk-KZ"/>
        </w:rPr>
        <w:t>Қалақұрылысы типологиясын зерттеу мен ұйымдастыру барысында талқыланатын мәселелер:</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-қала құрылысы талаптары</w:t>
      </w:r>
      <w:r w:rsidRPr="00404EF9">
        <w:rPr>
          <w:rFonts w:ascii="Times New Roman" w:hAnsi="Times New Roman" w:cs="Times New Roman"/>
          <w:color w:val="000000"/>
          <w:sz w:val="30"/>
          <w:szCs w:val="30"/>
          <w:lang w:val="kk-KZ"/>
        </w:rPr>
        <w:t> (қала құрылысы қызметін жүргізу талаптары) -  заңнамаға және өзге нормативтік құқықтық актілерге сәйкес аумақтарды (жылжымайтын мүлікті) қала құрылысын дамытуды реттейтін нормативтік ережелер;</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lastRenderedPageBreak/>
        <w:t>- аумақтарды қала құрылыстық аймақтандыру -  </w:t>
      </w:r>
      <w:r w:rsidRPr="00404EF9">
        <w:rPr>
          <w:rFonts w:ascii="Times New Roman" w:hAnsi="Times New Roman" w:cs="Times New Roman"/>
          <w:color w:val="000000"/>
          <w:sz w:val="30"/>
          <w:szCs w:val="30"/>
          <w:lang w:val="kk-KZ"/>
        </w:rPr>
        <w:t>қала құрылысын жоспарлау кезінде аумақтарды олардың қала құрылыстық пайдалану түрін белгілеумен қоса аймақтарға бөлу;</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қалалық аймақтандыру</w:t>
      </w:r>
      <w:r w:rsidRPr="00404EF9">
        <w:rPr>
          <w:rFonts w:ascii="Times New Roman" w:hAnsi="Times New Roman" w:cs="Times New Roman"/>
          <w:color w:val="000000"/>
          <w:sz w:val="30"/>
          <w:szCs w:val="30"/>
          <w:lang w:val="kk-KZ"/>
        </w:rPr>
        <w:t> - елді мекеннің аумағын оның функционалдық маңызына (тұрғын үй, қоғамдық, өндірістік, рекреациалық және өзге функционалдық аймақтары) сәйкес үлес- тіру;</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қоныстандыру аумақ -</w:t>
      </w:r>
      <w:r w:rsidRPr="00404EF9">
        <w:rPr>
          <w:rFonts w:ascii="Times New Roman" w:hAnsi="Times New Roman" w:cs="Times New Roman"/>
          <w:color w:val="000000"/>
          <w:sz w:val="30"/>
          <w:szCs w:val="30"/>
          <w:lang w:val="kk-KZ"/>
        </w:rPr>
        <w:t> орналасуы мен қызметі арнайы санитарлық - қор-ғауды талап ететін аймақтарға әсер тигізбейтін тұрғын үй, қоғамдық (қоғамдық - іскерлік), рекреациалық аймақтарды, сондай-ақ инженерлік және көлік ин-фрақұрылымдардың жеке бөліктерін, өзге нысандарды, орналастыру үшін арналған аумақ;</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санитарлық – қорғау аймағы</w:t>
      </w:r>
      <w:r w:rsidRPr="00404EF9">
        <w:rPr>
          <w:rFonts w:ascii="Times New Roman" w:hAnsi="Times New Roman" w:cs="Times New Roman"/>
          <w:color w:val="000000"/>
          <w:sz w:val="30"/>
          <w:szCs w:val="30"/>
          <w:lang w:val="kk-KZ"/>
        </w:rPr>
        <w:t> –    қолайсыз факторлардың ықпалын төмендету мақсатында елді мекендегіарнайы маңызы бар, сондай –ақ өндірістік кәсіп-орындарды және басқа өндірістік, коммуналдық және қойма нысандарын жақын жерде орналасқан қоныстану аумақтарынан, тұрғын үй - азаматтық маңызы бар ғимараттар мен имараттардан бөліп тұратын аумақ;</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қалалық және ауылдық қоныстану аумақтарын құрылыспен игеру ережелері (құрылыс салу ережелері)</w:t>
      </w:r>
      <w:r w:rsidRPr="00404EF9">
        <w:rPr>
          <w:rFonts w:ascii="Times New Roman" w:hAnsi="Times New Roman" w:cs="Times New Roman"/>
          <w:color w:val="000000"/>
          <w:sz w:val="30"/>
          <w:szCs w:val="30"/>
          <w:lang w:val="kk-KZ"/>
        </w:rPr>
        <w:t>  -   қала құрылысы регламенттерін енгізу арқылы жылжымайтын мүлік нысандарын пайдалануын және өзгертуін реттейтін жергілікті мемлекеттік басқару органдарының нормативтік-құқықтық актілері; қала құрылысында жер телімдерін және өзге жылжымайтын мүлік нысандарын пайдалануға рұқсат етілуі - қала құрылысы регламенттеріне сәйкес жылжымайтын мүлік нысандарын пайдалану; Қазақстан Республикасының заңнамасына, сондай –ақ сервитуттарына сәйкес бел-гіленген аталған нысандарды пайдалануға шектеулер;</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кондоминиум -</w:t>
      </w:r>
      <w:r w:rsidRPr="00404EF9">
        <w:rPr>
          <w:rFonts w:ascii="Times New Roman" w:hAnsi="Times New Roman" w:cs="Times New Roman"/>
          <w:color w:val="000000"/>
          <w:sz w:val="30"/>
          <w:szCs w:val="30"/>
          <w:lang w:val="kk-KZ"/>
        </w:rPr>
        <w:t> жылжымайтын мүлікке ерекше меншік нысанасы (өзге құқығы), онда жылжымайтын мүліктің жеке бөліктері жеке тұлғалар және (немесе) заңды тұлғалардың бөлінетін (жеке) меншігінде тұрады, ал жылжымайтын мүліктің меншікте тұрмаған бөлінетін   бөліктері, соның ішінде жер телімі, олардың   ортақ үлестік меншік құқық (өзге ортақ құқығында) иеліктерінде тұратын және бөлінетін (жеке) меншік (өзге құқығында) тұрады;</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lastRenderedPageBreak/>
        <w:t>- сервитут</w:t>
      </w:r>
      <w:r w:rsidRPr="00404EF9">
        <w:rPr>
          <w:rFonts w:ascii="Times New Roman" w:hAnsi="Times New Roman" w:cs="Times New Roman"/>
          <w:color w:val="000000"/>
          <w:sz w:val="30"/>
          <w:szCs w:val="30"/>
          <w:lang w:val="kk-KZ"/>
        </w:rPr>
        <w:t> – бөтен жылжымайтын мүлік нысанын шектеулі пайдалану құқығы, мысалы, қажетті коммуникацияларды және өзге қажеттіліктерді өткізу, салу және пайдалану үшін, оларға сервитут белгіленбей қамтамасыз етілмейді. Жылжымайтын мүліктің иесіне үшін қатысты қойыл-ған сервитут, соңғыға шектеу ретінде болып танылады..</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ауыртпашылық (шектеу)</w:t>
      </w:r>
      <w:r w:rsidRPr="00404EF9">
        <w:rPr>
          <w:rFonts w:ascii="Times New Roman" w:hAnsi="Times New Roman" w:cs="Times New Roman"/>
          <w:color w:val="000000"/>
          <w:sz w:val="30"/>
          <w:szCs w:val="30"/>
          <w:lang w:val="kk-KZ"/>
        </w:rPr>
        <w:t> – меншік құқығын жүзеге асыру кезінде құқық иеленушіге шектеу қойылатын заңдарда бел-гіленген немесе уәкілетті органның заңдарда қарастырылған тәртібі бойынша жағдайлар, тиымдардың болуы;</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г</w:t>
      </w:r>
      <w:r w:rsidRPr="00404EF9">
        <w:rPr>
          <w:rStyle w:val="a4"/>
          <w:rFonts w:ascii="Times New Roman" w:hAnsi="Times New Roman" w:cs="Times New Roman"/>
          <w:color w:val="000000"/>
          <w:sz w:val="30"/>
          <w:szCs w:val="30"/>
          <w:lang w:val="kk-KZ"/>
        </w:rPr>
        <w:t>еоақпараттық жүйе (ГАЖ)-</w:t>
      </w:r>
      <w:r w:rsidRPr="00404EF9">
        <w:rPr>
          <w:rFonts w:ascii="Times New Roman" w:hAnsi="Times New Roman" w:cs="Times New Roman"/>
          <w:color w:val="000000"/>
          <w:sz w:val="30"/>
          <w:szCs w:val="30"/>
          <w:lang w:val="kk-KZ"/>
        </w:rPr>
        <w:t> жинақ-тауды, сақтауды, өңдеуді қамтитын, кеңістік - бағдарлау деректерді көрсететін және тарататын ақпараттық жүйе. ГАЖ-да заттық көлемнің ақпараттық моделін құрайтын қатар жинақтарына біріктірілген кеңістік (аумақтық) нысандардың сандық көрсеткіштер (векторлық, растрлық және басқа) нысаналары туралы деректері жинақталып сақталады;</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қала құрылысы кадастры</w:t>
      </w:r>
      <w:r w:rsidRPr="00404EF9">
        <w:rPr>
          <w:rFonts w:ascii="Times New Roman" w:hAnsi="Times New Roman" w:cs="Times New Roman"/>
          <w:color w:val="000000"/>
          <w:sz w:val="30"/>
          <w:szCs w:val="30"/>
          <w:lang w:val="kk-KZ"/>
        </w:rPr>
        <w:t> – қала құрылысы ақпаратын есептеу, сақтау және ұсыну, нысан туралы жедел, толық және сапалы аумақтарды және олардың қала құрылысының құндылығы туралы деректерді пайдалану қала құрылысы ережелерін (регламенттерін) тіркеу үшін арналған геоақпараттық автоматтанды- рылған ақпараттық - кескіндік жүйе.</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елді мекенді көркейту - </w:t>
      </w:r>
      <w:r w:rsidRPr="00404EF9">
        <w:rPr>
          <w:rFonts w:ascii="Times New Roman" w:hAnsi="Times New Roman" w:cs="Times New Roman"/>
          <w:color w:val="000000"/>
          <w:sz w:val="30"/>
          <w:szCs w:val="30"/>
          <w:lang w:val="kk-KZ"/>
        </w:rPr>
        <w:t>елді мекеннің аумағында адамның қолайлы, таза және жайлы өмір сүру жағдайларын қалыптастыруға бағытталған элементтер мен жұмыстар кешені;</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қала құрылысы регламенттері –</w:t>
      </w:r>
      <w:r w:rsidRPr="00404EF9">
        <w:rPr>
          <w:rFonts w:ascii="Times New Roman" w:hAnsi="Times New Roman" w:cs="Times New Roman"/>
          <w:color w:val="000000"/>
          <w:sz w:val="30"/>
          <w:szCs w:val="30"/>
          <w:lang w:val="kk-KZ"/>
        </w:rPr>
        <w:t> аумақтарды (жер телімдерін) және өзге жылжымайтын мүлік нысандарын пайдалану,  заңдарда белгіленген тәртіппен олардың жағдайларын әртүрлі рұқсат етіл- ген өзгерту тәртіптері, рұқсаттары, шектеулері (ауыртпашылық, тиымдар мен сервитуттарды қосқанда),</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тапсырыс беруші</w:t>
      </w:r>
      <w:r w:rsidRPr="00404EF9">
        <w:rPr>
          <w:rFonts w:ascii="Times New Roman" w:hAnsi="Times New Roman" w:cs="Times New Roman"/>
          <w:color w:val="000000"/>
          <w:sz w:val="30"/>
          <w:szCs w:val="30"/>
          <w:lang w:val="kk-KZ"/>
        </w:rPr>
        <w:t> -   жылжымайтын мүлік нысанын салуға мердігерлік шарт жасайтын және өз міндеттерін Қазақстан Республикасының Азаматтық кодексіне сәйкес жүзеге асыратын заңды және жеке тұлға. Тапсырыс беруші болып құрылыс салушы немесе құрылыс салушымен уәкілет берілген өзге тұлға, ондай кезде құрылыс салушы мемлекеттік қадағалау және жергілікті атқарушы органдармен өзара қатынастағы өз міндеттерін тапсыра алады;</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lastRenderedPageBreak/>
        <w:t>- құрылыс салушы</w:t>
      </w:r>
      <w:r w:rsidRPr="00404EF9">
        <w:rPr>
          <w:rFonts w:ascii="Times New Roman" w:hAnsi="Times New Roman" w:cs="Times New Roman"/>
          <w:color w:val="000000"/>
          <w:sz w:val="30"/>
          <w:szCs w:val="30"/>
          <w:lang w:val="kk-KZ"/>
        </w:rPr>
        <w:t>  - нақты бір нысанның құрылысын жүзеге асыруға ниеті бар және жергілікті атқарушы органның осы нысанды салу үшін жер телімін беру туралы немесе осы тұлғаның меншік құқығында немесе жерді пайдалану құқығымен иелігінде тұрған жер телімін пайдалануға рұқсатын алған заңды және жеке тұлға;</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ортақ пайдаланыстағы жасыл желектер</w:t>
      </w:r>
      <w:r w:rsidRPr="00404EF9">
        <w:rPr>
          <w:rFonts w:ascii="Times New Roman" w:hAnsi="Times New Roman" w:cs="Times New Roman"/>
          <w:color w:val="000000"/>
          <w:sz w:val="30"/>
          <w:szCs w:val="30"/>
          <w:lang w:val="kk-KZ"/>
        </w:rPr>
        <w:t> – жеке өсіп тұрған ағаштар, бұталар, скверлер, бульварлар, саябақтар, орман- саябақ желектері, көшеде отыр-ғызылған көгалдар, квартал ішіндегі көгалдандырулар, санитарлық - қорғау желектер, теміржол және көлік жол бо-йындағы орман алқаптары, гүлзарлар және көгалдар;</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 инженерлік инфрақұрылымдар –</w:t>
      </w:r>
      <w:r w:rsidRPr="00404EF9">
        <w:rPr>
          <w:rFonts w:ascii="Times New Roman" w:hAnsi="Times New Roman" w:cs="Times New Roman"/>
          <w:color w:val="000000"/>
          <w:sz w:val="30"/>
          <w:szCs w:val="30"/>
          <w:lang w:val="kk-KZ"/>
        </w:rPr>
        <w:t> адамдардың өмір сүруі үшін өндірістердің немесе тауарлар мен қызметтердің  тұрақты қызмет етуіне қолайлы жағдайларды қалыптастыратын, кәсіпорындардың (ұйымдардың), нысандардың (ғимараттар мен имараттардың), коммуникациялардың және инженерлік және коммуналдық қамтамасыз ету желілерінің жиынтығы;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көлік инфрақұрылымы -</w:t>
      </w:r>
      <w:r w:rsidRPr="00404EF9">
        <w:rPr>
          <w:rFonts w:ascii="Times New Roman" w:hAnsi="Times New Roman" w:cs="Times New Roman"/>
          <w:color w:val="000000"/>
          <w:sz w:val="30"/>
          <w:szCs w:val="30"/>
          <w:lang w:val="kk-KZ"/>
        </w:rPr>
        <w:t> жер үстіндегі (автомобиль және (немесе) темір) жолдардың, көпір, туннель және өзге де көлік имараттарының кешендерімен қоса су (теңіз) және (немесе) өзен арқылы қатынастар жолдарының, жол айрықтары мен өтпе жолдардың, реттеу-ші ескерту құрылғыларының, байланыс, көлік жұмысын инженерлік қамтамасыз ету, көлік құралдарына қызмет көрсету, жүктерді, жолаушыларды тасымалдау, өндірістік және қызмет көрсету қызметкерлерінің, қойма және аумақтардың үй-жайларын қамту, санитарлық - қорғау аймақтарын қызмет етуін қамтамасыз ету, сондай – ақ заң жүзінде бекітілген көрсетіліп отырған қатынас жолдары мен жылжымайтын мүлік нысандары орна-ласқан жерлерінің жиынтығы; </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қызыл сызықтар</w:t>
      </w:r>
      <w:r w:rsidRPr="00404EF9">
        <w:rPr>
          <w:rFonts w:ascii="Times New Roman" w:hAnsi="Times New Roman" w:cs="Times New Roman"/>
          <w:color w:val="000000"/>
          <w:sz w:val="30"/>
          <w:szCs w:val="30"/>
          <w:lang w:val="kk-KZ"/>
        </w:rPr>
        <w:t> – кварталдардың, ықшам аудан аумақтарының, ғимараттардың (имараттардың, құрылыстардың)    орналасуын қызыл және сары сызықтардан немесе жер телімдерінен, өзге де елді мекендердің жоспарлау құрылымындағы элементтердің көшелерден (өтетін жолдардан, алаңдардан) бос жер қалдырып, шегере орналастыру шекарасы. Қызыл сызықтар көбінесе құрылыс салу шекарасын реттеу үшін қолданылады;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құрылыс салуды реттейтін сызықтар (құрылыс сызығы) –</w:t>
      </w:r>
      <w:r w:rsidRPr="00404EF9">
        <w:rPr>
          <w:rFonts w:ascii="Times New Roman" w:hAnsi="Times New Roman" w:cs="Times New Roman"/>
          <w:color w:val="000000"/>
          <w:sz w:val="30"/>
          <w:szCs w:val="30"/>
          <w:lang w:val="kk-KZ"/>
        </w:rPr>
        <w:t>қызыл және сары сызықтардан не жер телімінен ықшам аудан аумақтарының, ғимараттардың (имараттардың, құрылыстардың)    орналасуын құрылыстың шекарасы.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lastRenderedPageBreak/>
        <w:t>- сары сызықтар –</w:t>
      </w:r>
      <w:r w:rsidRPr="00404EF9">
        <w:rPr>
          <w:rFonts w:ascii="Times New Roman" w:hAnsi="Times New Roman" w:cs="Times New Roman"/>
          <w:color w:val="000000"/>
          <w:sz w:val="30"/>
          <w:szCs w:val="30"/>
          <w:lang w:val="kk-KZ"/>
        </w:rPr>
        <w:t> жер сілкінісінен, бас-қа табиғи немесе техногендік апаттардан қирау нәтижесінде ғимараттардың (имараттардың, құрылыстардың)   құлап қал-ған (қирау) үйінділерінің шашылатын максималдық болжамды   аймағының шекарасы. Сары сызықтар көбінесе ғимараттар мен имараттардың арасындағы алшақтықты реттеу үшін қолданылады;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қала құрылысындағы жылжымайтын мүлік нысандары</w:t>
      </w:r>
      <w:r w:rsidRPr="00404EF9">
        <w:rPr>
          <w:rFonts w:ascii="Times New Roman" w:hAnsi="Times New Roman" w:cs="Times New Roman"/>
          <w:color w:val="000000"/>
          <w:sz w:val="30"/>
          <w:szCs w:val="30"/>
          <w:lang w:val="kk-KZ"/>
        </w:rPr>
        <w:t> (әрі қарай – жылжымайтын мүлік нысандары) - ғимараттарды, имараттарды және сол нысандардың орналасқан жер телімдерін пайдалану, құрылыс салу және қайта жаңғырту жөніндегі қызметтерді жүзеге асыруға қатысты нысандар;</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сәулет органы –</w:t>
      </w:r>
      <w:r w:rsidRPr="00404EF9">
        <w:rPr>
          <w:rFonts w:ascii="Times New Roman" w:hAnsi="Times New Roman" w:cs="Times New Roman"/>
          <w:color w:val="000000"/>
          <w:sz w:val="30"/>
          <w:szCs w:val="30"/>
          <w:lang w:val="kk-KZ"/>
        </w:rPr>
        <w:t> жергілікті бюджеттен қаржыландырылатын, сәулет және қала құрылысы саласында реттеуді жүзеге асыратын уәкілетті сәулет және қала құрылысы атқарушы органы;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мемлекеттік   сәулет - құрылысты бақылау органы</w:t>
      </w:r>
      <w:r w:rsidRPr="00404EF9">
        <w:rPr>
          <w:rFonts w:ascii="Times New Roman" w:hAnsi="Times New Roman" w:cs="Times New Roman"/>
          <w:color w:val="000000"/>
          <w:sz w:val="30"/>
          <w:szCs w:val="30"/>
          <w:lang w:val="kk-KZ"/>
        </w:rPr>
        <w:t> (мемлекеттік сәулет құрылысты бақылау органы) сәулет және құрылысты бақылау, сәулет және қала құрылысы саласында инспекциялау және лицензиялау облыстық атқарушы органы;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коммуналдық шаруашылық органы -</w:t>
      </w:r>
      <w:r w:rsidRPr="00404EF9">
        <w:rPr>
          <w:rFonts w:ascii="Times New Roman" w:hAnsi="Times New Roman" w:cs="Times New Roman"/>
          <w:color w:val="000000"/>
          <w:sz w:val="30"/>
          <w:szCs w:val="30"/>
          <w:lang w:val="kk-KZ"/>
        </w:rPr>
        <w:t> жергілікті бюджеттен қаржыландырылатын, әкімшілікпен коммуналдық шар-уашылық саласындағы реттеуді жүзеге асыруға уәкілеттілік берілген атқарушы орган;</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жер қатынастары жөніндегі орган -</w:t>
      </w:r>
      <w:r w:rsidRPr="00404EF9">
        <w:rPr>
          <w:rFonts w:ascii="Times New Roman" w:hAnsi="Times New Roman" w:cs="Times New Roman"/>
          <w:color w:val="000000"/>
          <w:sz w:val="30"/>
          <w:szCs w:val="30"/>
          <w:lang w:val="kk-KZ"/>
        </w:rPr>
        <w:t> жергілікті бюджеттен қаржыландырылатын,жер қатынастары саласындағы қызметтерді жүзеге асыратын облыстың, ауданның, (облыстық маңызы бар) қаланың атқарушы органы;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қоршаған ортаны қорғау жөніндегі орган -</w:t>
      </w:r>
      <w:r w:rsidRPr="00404EF9">
        <w:rPr>
          <w:rFonts w:ascii="Times New Roman" w:hAnsi="Times New Roman" w:cs="Times New Roman"/>
          <w:color w:val="000000"/>
          <w:sz w:val="30"/>
          <w:szCs w:val="30"/>
          <w:lang w:val="kk-KZ"/>
        </w:rPr>
        <w:t> қоршаған ортаны қорғау жөніндегі аумақтық және жергілікті атқарушы органы;</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мемлекеттік қадағалау органы -</w:t>
      </w:r>
      <w:r w:rsidRPr="00404EF9">
        <w:rPr>
          <w:rFonts w:ascii="Times New Roman" w:hAnsi="Times New Roman" w:cs="Times New Roman"/>
          <w:color w:val="000000"/>
          <w:sz w:val="30"/>
          <w:szCs w:val="30"/>
          <w:lang w:val="kk-KZ"/>
        </w:rPr>
        <w:t> жобалау және құрылыс жұмыстарын құрылыс, өртке қарсы, санитарлық, экологиялық, табиғатты қорғау және өзге де нормалар мен ережелерге сәйкестігіне ке-лісулерді жүзеге асыратын мемлекеттік орган;</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мердігер –</w:t>
      </w:r>
      <w:r w:rsidRPr="00404EF9">
        <w:rPr>
          <w:rFonts w:ascii="Times New Roman" w:hAnsi="Times New Roman" w:cs="Times New Roman"/>
          <w:color w:val="000000"/>
          <w:sz w:val="30"/>
          <w:szCs w:val="30"/>
          <w:lang w:val="kk-KZ"/>
        </w:rPr>
        <w:t> Қазақстан Республикасының Азаматтық кодексіне сәйкес тапсырыс берушімен жасалатын мердігерлік шарт бойынша жұмысты орындайтын, және заңнамаға сәйкес лицензиялауға жататын қызмет түрлерін жүзеге асыруға   лицензиясы бар заңды немесе жеке тұлға;</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lastRenderedPageBreak/>
        <w:t>- </w:t>
      </w:r>
      <w:r w:rsidRPr="00404EF9">
        <w:rPr>
          <w:rStyle w:val="a4"/>
          <w:rFonts w:ascii="Times New Roman" w:hAnsi="Times New Roman" w:cs="Times New Roman"/>
          <w:color w:val="000000"/>
          <w:sz w:val="30"/>
          <w:szCs w:val="30"/>
          <w:lang w:val="kk-KZ"/>
        </w:rPr>
        <w:t>жобалаушы -</w:t>
      </w:r>
      <w:r w:rsidRPr="00404EF9">
        <w:rPr>
          <w:rFonts w:ascii="Times New Roman" w:hAnsi="Times New Roman" w:cs="Times New Roman"/>
          <w:color w:val="000000"/>
          <w:sz w:val="30"/>
          <w:szCs w:val="30"/>
          <w:lang w:val="kk-KZ"/>
        </w:rPr>
        <w:t> тиісті жобалау қызмет түрлерін жүзеге асыруға лицензиясы бар заңды немесе жеке тұлғалар;</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w:t>
      </w:r>
      <w:r w:rsidRPr="00404EF9">
        <w:rPr>
          <w:rStyle w:val="a4"/>
          <w:rFonts w:ascii="Times New Roman" w:hAnsi="Times New Roman" w:cs="Times New Roman"/>
          <w:color w:val="000000"/>
          <w:sz w:val="30"/>
          <w:szCs w:val="30"/>
          <w:lang w:val="kk-KZ"/>
        </w:rPr>
        <w:t> құрылыс – монтаждау жұмыстарын өндіруге рұқсат</w:t>
      </w:r>
      <w:r w:rsidRPr="00404EF9">
        <w:rPr>
          <w:rFonts w:ascii="Times New Roman" w:hAnsi="Times New Roman" w:cs="Times New Roman"/>
          <w:color w:val="000000"/>
          <w:sz w:val="30"/>
          <w:szCs w:val="30"/>
          <w:lang w:val="kk-KZ"/>
        </w:rPr>
        <w:t> - жер телімін құрылыспен игеру, ғимараттарды, құрылыстарды, имараттарды және магистралды инженерлік желілерді салу және қайта жаң-ғырту, аумақты көркейту, жылжымайтын мүлік нысан иесінің, пайдаланушысының немесе жалға алушысының құқығын куәландыратын құжат;</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қала құрылысында жер телімдерін және өзге жылжымайтын мүлік нысандарын рұқсат етілген пайдалану -</w:t>
      </w:r>
      <w:r w:rsidRPr="00404EF9">
        <w:rPr>
          <w:rFonts w:ascii="Times New Roman" w:hAnsi="Times New Roman" w:cs="Times New Roman"/>
          <w:color w:val="000000"/>
          <w:sz w:val="30"/>
          <w:szCs w:val="30"/>
          <w:lang w:val="kk-KZ"/>
        </w:rPr>
        <w:t> қала құрылысы регламенттеріне сәйкес жылжымайтын мүлік нысандарын пайдалану: Қазақстан Республикасының заңнамасына, сондай –ақ сервитуттарына сәйкес белгіленген аталған нысандарды пайдалануға шектеулер;</w:t>
      </w:r>
    </w:p>
    <w:p w:rsidR="007A6828" w:rsidRPr="00404EF9" w:rsidRDefault="007A6828" w:rsidP="00F17311">
      <w:pPr>
        <w:pStyle w:val="a3"/>
        <w:shd w:val="clear" w:color="auto" w:fill="FFFFFF"/>
        <w:spacing w:before="0" w:beforeAutospacing="0" w:after="0" w:afterAutospacing="0"/>
        <w:ind w:firstLine="567"/>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өз білгендерімен құрылыс салу –</w:t>
      </w:r>
      <w:r w:rsidRPr="00404EF9">
        <w:rPr>
          <w:rFonts w:ascii="Times New Roman" w:hAnsi="Times New Roman" w:cs="Times New Roman"/>
          <w:color w:val="000000"/>
          <w:sz w:val="30"/>
          <w:szCs w:val="30"/>
          <w:lang w:val="kk-KZ"/>
        </w:rPr>
        <w:t> өз білгендерімен құрылыстарды (тұрғын үйлер, өзге құрылыстар, имараттар немесе Қазақстан Республикасының заңнамасында белгіленген тәртіппен осы мақсаттар үшін бөлінбеген жер телімінде құрыл-ған жылжымайтын мүлік, сондай – ақ ол үшін қажетті рұқсатты алмай құрылған) салу (тұрғызу), сондай – ақ құрылыс - монтаждау жұмыстарын өндіруге рұқсатсыз нысандарды салу;</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құрылыс алаңы –</w:t>
      </w:r>
      <w:r w:rsidRPr="00404EF9">
        <w:rPr>
          <w:rFonts w:ascii="Times New Roman" w:hAnsi="Times New Roman" w:cs="Times New Roman"/>
          <w:color w:val="000000"/>
          <w:sz w:val="30"/>
          <w:szCs w:val="30"/>
          <w:lang w:val="kk-KZ"/>
        </w:rPr>
        <w:t> тұрғызылатын нысанды, уақытша құрылыс пен имараттарды, техниканы, топырақ үйіндісін, құрылыс материалдарын, өнімдерін, жабдықтарын қоймада сақтауға орналастыру үшін және құрылыс - монтаждау жұмыстарын орындау үшінпайдаланылатын аумақ (құрылыс алаңының шекарасы құрылысшы ұйымның жобасы мен жұмыстарды өндіру жобасымен және белгіленген тәртіппен келісіледі);</w:t>
      </w:r>
    </w:p>
    <w:p w:rsidR="007A6828" w:rsidRPr="00404EF9" w:rsidRDefault="007A6828"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Style w:val="a4"/>
          <w:rFonts w:ascii="Times New Roman" w:hAnsi="Times New Roman" w:cs="Times New Roman"/>
          <w:color w:val="000000"/>
          <w:sz w:val="30"/>
          <w:szCs w:val="30"/>
          <w:lang w:val="kk-KZ"/>
        </w:rPr>
        <w:t>- пайдаланушы ұйым</w:t>
      </w:r>
      <w:r w:rsidRPr="00404EF9">
        <w:rPr>
          <w:rFonts w:ascii="Times New Roman" w:hAnsi="Times New Roman" w:cs="Times New Roman"/>
          <w:color w:val="000000"/>
          <w:sz w:val="30"/>
          <w:szCs w:val="30"/>
          <w:lang w:val="kk-KZ"/>
        </w:rPr>
        <w:t> - нысандарды және инженерлік коммуникацияларды (су құбыры, канализациялық, электр желілері, газбен жабдықтау және жылумен қамту, байланыс желілері).</w:t>
      </w:r>
    </w:p>
    <w:p w:rsidR="00355960" w:rsidRPr="00404EF9" w:rsidRDefault="00355960"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Қаланың ықпал ету аймағының шекарасы</w:t>
      </w:r>
      <w:r w:rsidRPr="00404EF9">
        <w:rPr>
          <w:rFonts w:ascii="Times New Roman" w:hAnsi="Times New Roman" w:cs="Times New Roman"/>
          <w:sz w:val="30"/>
          <w:szCs w:val="30"/>
          <w:lang w:val="kk-KZ"/>
        </w:rPr>
        <w:t xml:space="preserve">, қала маңы аймағының және қала құрылысы ерекше реттелетін аймақтың ішкі шекарасы қаланың қазіргі қала шегі болып табылады.  Қаланың ықпал ету аймағының сыртқы жобалық шекарасы келесі нұсқауда өтеді: </w:t>
      </w:r>
      <w:r w:rsidRPr="00404EF9">
        <w:rPr>
          <w:rFonts w:ascii="Times New Roman" w:eastAsia="Times New Roman" w:hAnsi="Times New Roman" w:cs="Times New Roman"/>
          <w:sz w:val="30"/>
          <w:szCs w:val="30"/>
          <w:lang w:val="kk-KZ"/>
        </w:rPr>
        <w:t>Оңтүстік шекара, Батыс шекара, Солтүстік шекара, Шығыс шекара.</w:t>
      </w:r>
    </w:p>
    <w:p w:rsidR="00355960" w:rsidRPr="00404EF9" w:rsidRDefault="00355960" w:rsidP="00404EF9">
      <w:pPr>
        <w:pStyle w:val="a3"/>
        <w:spacing w:before="0" w:beforeAutospacing="0" w:after="0" w:afterAutospacing="0"/>
        <w:ind w:firstLine="567"/>
        <w:jc w:val="both"/>
        <w:rPr>
          <w:rFonts w:ascii="Times New Roman" w:eastAsia="Times New Roman" w:hAnsi="Times New Roman" w:cs="Times New Roman"/>
          <w:b/>
          <w:sz w:val="30"/>
          <w:szCs w:val="30"/>
          <w:lang w:val="kk-KZ"/>
        </w:rPr>
      </w:pPr>
      <w:r w:rsidRPr="00404EF9">
        <w:rPr>
          <w:rFonts w:ascii="Times New Roman" w:hAnsi="Times New Roman" w:cs="Times New Roman"/>
          <w:sz w:val="30"/>
          <w:szCs w:val="30"/>
          <w:lang w:val="kk-KZ"/>
        </w:rPr>
        <w:t> </w:t>
      </w:r>
      <w:r w:rsidRPr="00404EF9">
        <w:rPr>
          <w:rFonts w:ascii="Times New Roman" w:eastAsia="Times New Roman" w:hAnsi="Times New Roman" w:cs="Times New Roman"/>
          <w:b/>
          <w:sz w:val="30"/>
          <w:szCs w:val="30"/>
          <w:lang w:val="kk-KZ"/>
        </w:rPr>
        <w:t>Табиғи жағдайлар мен ресурстар</w:t>
      </w:r>
    </w:p>
    <w:p w:rsidR="0035697C" w:rsidRPr="00404EF9" w:rsidRDefault="00355960"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xml:space="preserve">      Қала маңы аймағының табиғи жағдайы шөлден бастап мәңгі қар басуларға дейін 5 климаттық аймақты қамтитын тік белдеумен </w:t>
      </w:r>
      <w:r w:rsidRPr="00404EF9">
        <w:rPr>
          <w:rFonts w:ascii="Times New Roman" w:hAnsi="Times New Roman" w:cs="Times New Roman"/>
          <w:sz w:val="30"/>
          <w:szCs w:val="30"/>
          <w:lang w:val="kk-KZ"/>
        </w:rPr>
        <w:lastRenderedPageBreak/>
        <w:t>сипатталады.  қала маңы аймағының климаты жазықтар мен тау етегіндегі аумақтардың континентальды климатынан бастап арктикалық биік таулыққа жақын субвинальдыққа дейін ауысатын климаттық аймақтанумен сипатталады. Бұл аумақтың солтүстік бөлігіндегі климаттың күрт өзгеретін континенталдылығы оңтүстікке жақындаған сайын жұмсара түседі. Қала маңы аймағының аумағы ультракүлгінді жайлы аймақта жатыр.</w:t>
      </w:r>
      <w:r w:rsidRPr="00404EF9">
        <w:rPr>
          <w:rFonts w:ascii="Times New Roman" w:hAnsi="Times New Roman" w:cs="Times New Roman"/>
          <w:sz w:val="30"/>
          <w:szCs w:val="30"/>
          <w:lang w:val="kk-KZ"/>
        </w:rPr>
        <w:br/>
        <w:t xml:space="preserve">       Қала маңы аймағының температуралық жағдайы, алуан түрлілігімен ерекшеленетін (жалпақ жазықтар түрлі биіктіктегі таулармен, құмды шөлдермен үйлеседі) рельеф жағдайына байланысты солтүстіктен оңтүстікке қарай өзгереді. </w:t>
      </w:r>
      <w:r w:rsidRPr="00404EF9">
        <w:rPr>
          <w:rFonts w:ascii="Times New Roman" w:hAnsi="Times New Roman" w:cs="Times New Roman"/>
          <w:sz w:val="30"/>
          <w:szCs w:val="30"/>
          <w:lang w:val="kk-KZ"/>
        </w:rPr>
        <w:br/>
        <w:t>      Қала маңы аймағының оңтүстігінде биік таулы жоталардың және солтүстік бөлігінде аласа таулы рельефтің</w:t>
      </w:r>
      <w:r w:rsidR="00EC4851">
        <w:rPr>
          <w:rFonts w:ascii="Times New Roman" w:hAnsi="Times New Roman" w:cs="Times New Roman"/>
          <w:sz w:val="30"/>
          <w:szCs w:val="30"/>
          <w:lang w:val="kk-KZ"/>
        </w:rPr>
        <w:t xml:space="preserve"> болуы өзен арналарының негізгі </w:t>
      </w:r>
      <w:r w:rsidRPr="00404EF9">
        <w:rPr>
          <w:rFonts w:ascii="Times New Roman" w:hAnsi="Times New Roman" w:cs="Times New Roman"/>
          <w:sz w:val="30"/>
          <w:szCs w:val="30"/>
          <w:lang w:val="kk-KZ"/>
        </w:rPr>
        <w:t>бағыттарын анықтайды.</w:t>
      </w:r>
      <w:r w:rsidRPr="00404EF9">
        <w:rPr>
          <w:rFonts w:ascii="Times New Roman" w:hAnsi="Times New Roman" w:cs="Times New Roman"/>
          <w:sz w:val="30"/>
          <w:szCs w:val="30"/>
          <w:lang w:val="kk-KZ"/>
        </w:rPr>
        <w:br/>
        <w:t xml:space="preserve">      Қала маңы аймағының аумағында селдер негізінен нөсерлі жауын жауу нәтижесінде, ал кейде жасырын ішкі мореналық су қоймалары мен мұзды көлдердің жырылуынан болады. </w:t>
      </w:r>
      <w:r w:rsidRPr="00404EF9">
        <w:rPr>
          <w:rFonts w:ascii="Times New Roman" w:hAnsi="Times New Roman" w:cs="Times New Roman"/>
          <w:sz w:val="30"/>
          <w:szCs w:val="30"/>
          <w:lang w:val="kk-KZ"/>
        </w:rPr>
        <w:br/>
        <w:t>      Өсімдіктер мен жануарлар әлеміне бай табиғи-климаттық аймақтың алуан түрлілігі, өзендер мен көлдердің болуы, біркелкі климат, бірегей тың таулы, жазықты және шөлді ландшафтар қаланың ықпал ету және қала маңы аймағы орналасқан.</w:t>
      </w:r>
      <w:r w:rsidRPr="00404EF9">
        <w:rPr>
          <w:rFonts w:ascii="Times New Roman" w:hAnsi="Times New Roman" w:cs="Times New Roman"/>
          <w:sz w:val="30"/>
          <w:szCs w:val="30"/>
          <w:lang w:val="kk-KZ"/>
        </w:rPr>
        <w:br/>
        <w:t xml:space="preserve">      Өсімдік түрлерінің негізгі таралу заңдылығы тау баурайында да, сонымен бірге тауаралық және тау етегіндегі жазықтарда да байқалатын биік белдеулікке байланысты. Әрбір белдеу белгілі бір өсімдік түрлерінің көптеп кездесуімен немесе түрлердің араласуымен сипатталады. </w:t>
      </w:r>
      <w:r w:rsidRPr="00404EF9">
        <w:rPr>
          <w:rFonts w:ascii="Times New Roman" w:hAnsi="Times New Roman" w:cs="Times New Roman"/>
          <w:sz w:val="30"/>
          <w:szCs w:val="30"/>
          <w:lang w:val="kk-KZ"/>
        </w:rPr>
        <w:br/>
        <w:t>      Қала аумағында сирек кездесетін және бағалы жабайы өсетін өсімдіктерді қорғау және қалпына келтіру, жабайы жануарларды қорғау және қайта көбейту мақсатында құрылған мемлекеттік қорығы, мемлекеттік ландшафтық табиғи саябақ секілді ерекше қорғалатын нысандар бар, қала маңы аймағының аумағы аса біркелкі орналаспаған біршама жер асты тұщы су ресурстарына ие. Тау етегіндегі жазықтар, тауаралық және тау беткейлік ойпаттары жер асты суларымен айтарлықтай қамтамасыз етілген.</w:t>
      </w:r>
      <w:r w:rsidRPr="00404EF9">
        <w:rPr>
          <w:rFonts w:ascii="Times New Roman" w:hAnsi="Times New Roman" w:cs="Times New Roman"/>
          <w:sz w:val="30"/>
          <w:szCs w:val="30"/>
          <w:lang w:val="kk-KZ"/>
        </w:rPr>
        <w:br/>
        <w:t>      Өзендердің рекреациялық және шаруашылық маңызы зор және сумен жабдықтау, суару, суландыру, электр энергиясын өндіру көздері болып табылады.</w:t>
      </w:r>
      <w:r w:rsidRPr="00404EF9">
        <w:rPr>
          <w:rFonts w:ascii="Times New Roman" w:hAnsi="Times New Roman" w:cs="Times New Roman"/>
          <w:sz w:val="30"/>
          <w:szCs w:val="30"/>
          <w:lang w:val="kk-KZ"/>
        </w:rPr>
        <w:br/>
        <w:t xml:space="preserve">      Өңірдің алуан түрлі табиғи ресурстары суармалы және суарылмайтын егін шаруашылығын, агроөнеркәсіп кешенін дамыту үшін қолайлы болып табылады. Таулы-далалық аймақта астық, </w:t>
      </w:r>
      <w:r w:rsidRPr="00404EF9">
        <w:rPr>
          <w:rFonts w:ascii="Times New Roman" w:hAnsi="Times New Roman" w:cs="Times New Roman"/>
          <w:sz w:val="30"/>
          <w:szCs w:val="30"/>
          <w:lang w:val="kk-KZ"/>
        </w:rPr>
        <w:lastRenderedPageBreak/>
        <w:t>техникалық дақылдар мен көкөніс егіледі, бау-бақша, жүзім өсіру және сүттік мал өсіру дамыған. Альпілік және субальпілік шалғындықтардың биік таулы аймағы мал үшін жазғы жайылым ретінде қолданылады. Таулы аудандарда бау-бақша, еттік мал өсіру және картоп өсіру қарқынды дамуда. Шөлді аймақ еттік мал өсіру шаруашылығын дамыту үшін қолданылады.</w:t>
      </w:r>
      <w:r w:rsidRPr="00404EF9">
        <w:rPr>
          <w:rFonts w:ascii="Times New Roman" w:hAnsi="Times New Roman" w:cs="Times New Roman"/>
          <w:sz w:val="30"/>
          <w:szCs w:val="30"/>
          <w:lang w:val="kk-KZ"/>
        </w:rPr>
        <w:br/>
        <w:t>      біршама минералды-шикізаттық мүмкіндікке ие. Оның аумағында түрлі пайдалы қазбалардың кен орындары ашылған, олардың ішінде түсті, сирек кездесетін және бағалы металлдар, энергетикалық көмір мен руда емес пайдалы қазбалардың кен орындары бар (облыс негізінен құрылыс материалдарының барлық түрлерімен қамтамасыз етілген).</w:t>
      </w:r>
      <w:r w:rsidRPr="00404EF9">
        <w:rPr>
          <w:rFonts w:ascii="Times New Roman" w:hAnsi="Times New Roman" w:cs="Times New Roman"/>
          <w:sz w:val="30"/>
          <w:szCs w:val="30"/>
          <w:lang w:val="kk-KZ"/>
        </w:rPr>
        <w:br/>
        <w:t>      Қала маңы аймағының аумағында  рудалы аудандар болса анықтау</w:t>
      </w:r>
      <w:bookmarkStart w:id="0" w:name="_GoBack"/>
      <w:bookmarkEnd w:id="0"/>
      <w:r w:rsidRPr="00404EF9">
        <w:rPr>
          <w:rFonts w:ascii="Times New Roman" w:hAnsi="Times New Roman" w:cs="Times New Roman"/>
          <w:sz w:val="30"/>
          <w:szCs w:val="30"/>
          <w:lang w:val="kk-KZ"/>
        </w:rPr>
        <w:t xml:space="preserve"> қажет:</w:t>
      </w:r>
      <w:r w:rsidRPr="00404EF9">
        <w:rPr>
          <w:rFonts w:ascii="Times New Roman" w:hAnsi="Times New Roman" w:cs="Times New Roman"/>
          <w:sz w:val="30"/>
          <w:szCs w:val="30"/>
          <w:lang w:val="kk-KZ"/>
        </w:rPr>
        <w:br/>
        <w:t>    Мысалы,  кен орны;</w:t>
      </w:r>
      <w:r w:rsidRPr="00404EF9">
        <w:rPr>
          <w:rFonts w:ascii="Times New Roman" w:hAnsi="Times New Roman" w:cs="Times New Roman"/>
          <w:sz w:val="30"/>
          <w:szCs w:val="30"/>
          <w:lang w:val="kk-KZ"/>
        </w:rPr>
        <w:br/>
        <w:t>       Кешенді кен орындарының құрамында, қорғасын мен мырышты қоспағанда, алтынның, кадмидың, мыс пен күмістің қорлары ескерілуі қажет.</w:t>
      </w:r>
      <w:r w:rsidRPr="00404EF9">
        <w:rPr>
          <w:rFonts w:ascii="Times New Roman" w:hAnsi="Times New Roman" w:cs="Times New Roman"/>
          <w:sz w:val="30"/>
          <w:szCs w:val="30"/>
          <w:lang w:val="kk-KZ"/>
        </w:rPr>
        <w:br/>
        <w:t>      Қарастырылып отырған аумақтың  іздестіру жағынан жеткіліксіз зерттелмеген болса, түрлі дәлдіктегі геологиялық барлау жұмыстарын жүргізуді талап етеді.</w:t>
      </w:r>
      <w:r w:rsidR="0035697C" w:rsidRPr="00404EF9">
        <w:rPr>
          <w:rFonts w:ascii="Times New Roman" w:hAnsi="Times New Roman" w:cs="Times New Roman"/>
          <w:sz w:val="30"/>
          <w:szCs w:val="30"/>
          <w:lang w:val="kk-KZ"/>
        </w:rPr>
        <w:t xml:space="preserve"> </w:t>
      </w:r>
      <w:r w:rsidRPr="00404EF9">
        <w:rPr>
          <w:rFonts w:ascii="Times New Roman" w:hAnsi="Times New Roman" w:cs="Times New Roman"/>
          <w:sz w:val="30"/>
          <w:szCs w:val="30"/>
          <w:lang w:val="kk-KZ"/>
        </w:rPr>
        <w:t>Демографиялық үдерістердің қарқыны бұрын қалыптасқан дәстүрлі, сонымен бірге қоғам өмірінде дамып келе жатқан әлеуметтік-экономикалық өзгерістер мен қайта құрулар барысында қалыптасып жатқан жаңа қоғамдық даму факторларының бүкіл жиынтығының өзара іс-қимылымен анықталады:</w:t>
      </w:r>
      <w:r w:rsidRPr="00404EF9">
        <w:rPr>
          <w:rFonts w:ascii="Times New Roman" w:hAnsi="Times New Roman" w:cs="Times New Roman"/>
          <w:sz w:val="30"/>
          <w:szCs w:val="30"/>
          <w:lang w:val="kk-KZ"/>
        </w:rPr>
        <w:br/>
        <w:t>      Аудандардағы халықтың орташа жылдық табиғи өсу қарқыны;</w:t>
      </w:r>
      <w:r w:rsidRPr="00404EF9">
        <w:rPr>
          <w:rFonts w:ascii="Times New Roman" w:hAnsi="Times New Roman" w:cs="Times New Roman"/>
          <w:sz w:val="30"/>
          <w:szCs w:val="30"/>
          <w:lang w:val="kk-KZ"/>
        </w:rPr>
        <w:br/>
        <w:t>      Халықтың жас құрылымы келесі көрсеткіштермен сипатталады:</w:t>
      </w:r>
      <w:r w:rsidRPr="00404EF9">
        <w:rPr>
          <w:rFonts w:ascii="Times New Roman" w:hAnsi="Times New Roman" w:cs="Times New Roman"/>
          <w:sz w:val="30"/>
          <w:szCs w:val="30"/>
          <w:lang w:val="kk-KZ"/>
        </w:rPr>
        <w:br/>
        <w:t>      15 жасқа дейінгі балалардың үлесі</w:t>
      </w:r>
      <w:r w:rsidR="00E9289F" w:rsidRPr="00404EF9">
        <w:rPr>
          <w:rFonts w:ascii="Times New Roman" w:hAnsi="Times New Roman" w:cs="Times New Roman"/>
          <w:sz w:val="30"/>
          <w:szCs w:val="30"/>
          <w:lang w:val="kk-KZ"/>
        </w:rPr>
        <w:t>;</w:t>
      </w:r>
      <w:r w:rsidR="00E9289F" w:rsidRPr="00404EF9">
        <w:rPr>
          <w:rFonts w:ascii="Times New Roman" w:hAnsi="Times New Roman" w:cs="Times New Roman"/>
          <w:sz w:val="30"/>
          <w:szCs w:val="30"/>
          <w:lang w:val="kk-KZ"/>
        </w:rPr>
        <w:br/>
        <w:t>      Е</w:t>
      </w:r>
      <w:r w:rsidRPr="00404EF9">
        <w:rPr>
          <w:rFonts w:ascii="Times New Roman" w:hAnsi="Times New Roman" w:cs="Times New Roman"/>
          <w:sz w:val="30"/>
          <w:szCs w:val="30"/>
          <w:lang w:val="kk-KZ"/>
        </w:rPr>
        <w:t>ңбекке қабілетті жастағы халықтың үлес салмағы жалпы ықпал ету аймағы мен қала маңы аймағы бойынша</w:t>
      </w:r>
      <w:r w:rsidR="00E9289F" w:rsidRPr="00404EF9">
        <w:rPr>
          <w:rFonts w:ascii="Times New Roman" w:hAnsi="Times New Roman" w:cs="Times New Roman"/>
          <w:sz w:val="30"/>
          <w:szCs w:val="30"/>
          <w:lang w:val="kk-KZ"/>
        </w:rPr>
        <w:t>;</w:t>
      </w:r>
      <w:r w:rsidR="00E9289F" w:rsidRPr="00404EF9">
        <w:rPr>
          <w:rFonts w:ascii="Times New Roman" w:hAnsi="Times New Roman" w:cs="Times New Roman"/>
          <w:sz w:val="30"/>
          <w:szCs w:val="30"/>
          <w:lang w:val="kk-KZ"/>
        </w:rPr>
        <w:br/>
        <w:t>      Е</w:t>
      </w:r>
      <w:r w:rsidRPr="00404EF9">
        <w:rPr>
          <w:rFonts w:ascii="Times New Roman" w:hAnsi="Times New Roman" w:cs="Times New Roman"/>
          <w:sz w:val="30"/>
          <w:szCs w:val="30"/>
          <w:lang w:val="kk-KZ"/>
        </w:rPr>
        <w:t>ңбекке қабілетті жастан асқан халықтың үлес салмағы.</w:t>
      </w:r>
      <w:r w:rsidRPr="00404EF9">
        <w:rPr>
          <w:rFonts w:ascii="Times New Roman" w:hAnsi="Times New Roman" w:cs="Times New Roman"/>
          <w:sz w:val="30"/>
          <w:szCs w:val="30"/>
          <w:lang w:val="kk-KZ"/>
        </w:rPr>
        <w:br/>
        <w:t>      Болашақтағы халықтың саны көші-қонның әсерін ескере отырып, демографиялық әдіспен есептелінеді. Халықтың келешектегі санының есебі демографиялық әдіспен әкімшілік аудандардың бөлінісінде әрбір қалалық және ауылдық мекендер бойынша сараланған түрде жүргізіледі. Ықпал ету аймағының экономикалық белсенді халқының жалпы саны.</w:t>
      </w:r>
    </w:p>
    <w:p w:rsidR="00355960" w:rsidRPr="00404EF9" w:rsidRDefault="00355960"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xml:space="preserve">Қала маңы аймағы адамдық, тарихи-мәдени, рекреациялық, туристік, қаржылық және минералдық ресурстардың басым бөлігі </w:t>
      </w:r>
      <w:r w:rsidRPr="00404EF9">
        <w:rPr>
          <w:rFonts w:ascii="Times New Roman" w:hAnsi="Times New Roman" w:cs="Times New Roman"/>
          <w:sz w:val="30"/>
          <w:szCs w:val="30"/>
          <w:lang w:val="kk-KZ"/>
        </w:rPr>
        <w:lastRenderedPageBreak/>
        <w:t>шоғырланған аймақ;</w:t>
      </w:r>
      <w:r w:rsidRPr="00404EF9">
        <w:rPr>
          <w:rFonts w:ascii="Times New Roman" w:hAnsi="Times New Roman" w:cs="Times New Roman"/>
          <w:sz w:val="30"/>
          <w:szCs w:val="30"/>
          <w:lang w:val="kk-KZ"/>
        </w:rPr>
        <w:br/>
        <w:t xml:space="preserve">      </w:t>
      </w:r>
      <w:r w:rsidR="00E9289F" w:rsidRPr="00404EF9">
        <w:rPr>
          <w:rFonts w:ascii="Times New Roman" w:hAnsi="Times New Roman" w:cs="Times New Roman"/>
          <w:sz w:val="30"/>
          <w:szCs w:val="30"/>
          <w:lang w:val="kk-KZ"/>
        </w:rPr>
        <w:t xml:space="preserve"> Қ</w:t>
      </w:r>
      <w:r w:rsidRPr="00404EF9">
        <w:rPr>
          <w:rFonts w:ascii="Times New Roman" w:hAnsi="Times New Roman" w:cs="Times New Roman"/>
          <w:sz w:val="30"/>
          <w:szCs w:val="30"/>
          <w:lang w:val="kk-KZ"/>
        </w:rPr>
        <w:t>ала маңы аймағының қазіргі заманғы әлеуметтік-экономикалық дамуының негізгі бағ</w:t>
      </w:r>
      <w:r w:rsidR="00E9289F" w:rsidRPr="00404EF9">
        <w:rPr>
          <w:rFonts w:ascii="Times New Roman" w:hAnsi="Times New Roman" w:cs="Times New Roman"/>
          <w:sz w:val="30"/>
          <w:szCs w:val="30"/>
          <w:lang w:val="kk-KZ"/>
        </w:rPr>
        <w:t>ыттары:</w:t>
      </w:r>
      <w:r w:rsidR="00E9289F" w:rsidRPr="00404EF9">
        <w:rPr>
          <w:rFonts w:ascii="Times New Roman" w:hAnsi="Times New Roman" w:cs="Times New Roman"/>
          <w:sz w:val="30"/>
          <w:szCs w:val="30"/>
          <w:lang w:val="kk-KZ"/>
        </w:rPr>
        <w:br/>
        <w:t>      Қ</w:t>
      </w:r>
      <w:r w:rsidRPr="00404EF9">
        <w:rPr>
          <w:rFonts w:ascii="Times New Roman" w:hAnsi="Times New Roman" w:cs="Times New Roman"/>
          <w:sz w:val="30"/>
          <w:szCs w:val="30"/>
          <w:lang w:val="kk-KZ"/>
        </w:rPr>
        <w:t>ала аймағы бойындағы мәдени мұралардың бай табиғи-ресурстық мүмкіндіктері;</w:t>
      </w:r>
      <w:r w:rsidRPr="00404EF9">
        <w:rPr>
          <w:rFonts w:ascii="Times New Roman" w:hAnsi="Times New Roman" w:cs="Times New Roman"/>
          <w:sz w:val="30"/>
          <w:szCs w:val="30"/>
          <w:lang w:val="kk-KZ"/>
        </w:rPr>
        <w:br/>
        <w:t>      алтын, вольфрам, полиметалл рудалары, құрылыс материалдары сияқты минералдық ресурстар</w:t>
      </w:r>
      <w:r w:rsidR="00E9289F" w:rsidRPr="00404EF9">
        <w:rPr>
          <w:rFonts w:ascii="Times New Roman" w:hAnsi="Times New Roman" w:cs="Times New Roman"/>
          <w:sz w:val="30"/>
          <w:szCs w:val="30"/>
          <w:lang w:val="kk-KZ"/>
        </w:rPr>
        <w:t>;</w:t>
      </w:r>
      <w:r w:rsidR="00E9289F" w:rsidRPr="00404EF9">
        <w:rPr>
          <w:rFonts w:ascii="Times New Roman" w:hAnsi="Times New Roman" w:cs="Times New Roman"/>
          <w:sz w:val="30"/>
          <w:szCs w:val="30"/>
          <w:lang w:val="kk-KZ"/>
        </w:rPr>
        <w:br/>
        <w:t>      Қ</w:t>
      </w:r>
      <w:r w:rsidRPr="00404EF9">
        <w:rPr>
          <w:rFonts w:ascii="Times New Roman" w:hAnsi="Times New Roman" w:cs="Times New Roman"/>
          <w:sz w:val="30"/>
          <w:szCs w:val="30"/>
          <w:lang w:val="kk-KZ"/>
        </w:rPr>
        <w:t>ала маңы аймағында біркелкі орналасқан рудаға жатпайтын материалдар аумағы;</w:t>
      </w:r>
      <w:r w:rsidRPr="00404EF9">
        <w:rPr>
          <w:rFonts w:ascii="Times New Roman" w:hAnsi="Times New Roman" w:cs="Times New Roman"/>
          <w:sz w:val="30"/>
          <w:szCs w:val="30"/>
          <w:lang w:val="kk-KZ"/>
        </w:rPr>
        <w:br/>
        <w:t>      жақсы дамыған автомобиль, темір жол, әуе көлікте</w:t>
      </w:r>
      <w:r w:rsidR="00E9289F" w:rsidRPr="00404EF9">
        <w:rPr>
          <w:rFonts w:ascii="Times New Roman" w:hAnsi="Times New Roman" w:cs="Times New Roman"/>
          <w:sz w:val="30"/>
          <w:szCs w:val="30"/>
          <w:lang w:val="kk-KZ"/>
        </w:rPr>
        <w:t>рі байланыстарының;</w:t>
      </w:r>
      <w:r w:rsidRPr="00404EF9">
        <w:rPr>
          <w:rFonts w:ascii="Times New Roman" w:hAnsi="Times New Roman" w:cs="Times New Roman"/>
          <w:sz w:val="30"/>
          <w:szCs w:val="30"/>
          <w:lang w:val="kk-KZ"/>
        </w:rPr>
        <w:t xml:space="preserve"> қаланың ғылыми-білім мүмкіндіктері</w:t>
      </w:r>
      <w:r w:rsidR="00E9289F" w:rsidRPr="00404EF9">
        <w:rPr>
          <w:rFonts w:ascii="Times New Roman" w:hAnsi="Times New Roman" w:cs="Times New Roman"/>
          <w:sz w:val="30"/>
          <w:szCs w:val="30"/>
          <w:lang w:val="kk-KZ"/>
        </w:rPr>
        <w:t>;</w:t>
      </w:r>
      <w:r w:rsidRPr="00404EF9">
        <w:rPr>
          <w:rFonts w:ascii="Times New Roman" w:hAnsi="Times New Roman" w:cs="Times New Roman"/>
          <w:sz w:val="30"/>
          <w:szCs w:val="30"/>
          <w:lang w:val="kk-KZ"/>
        </w:rPr>
        <w:t xml:space="preserve"> индустриялық аймақтарды, өнеркәсіп аудандарды, технопарктерді, ақпараттық технологиялар парктерін орналастыру үшін бос аумақтар</w:t>
      </w:r>
      <w:r w:rsidR="00E9289F" w:rsidRPr="00404EF9">
        <w:rPr>
          <w:rFonts w:ascii="Times New Roman" w:hAnsi="Times New Roman" w:cs="Times New Roman"/>
          <w:sz w:val="30"/>
          <w:szCs w:val="30"/>
          <w:lang w:val="kk-KZ"/>
        </w:rPr>
        <w:t>;</w:t>
      </w:r>
      <w:r w:rsidR="00E9289F" w:rsidRPr="00404EF9">
        <w:rPr>
          <w:rFonts w:ascii="Times New Roman" w:hAnsi="Times New Roman" w:cs="Times New Roman"/>
          <w:sz w:val="30"/>
          <w:szCs w:val="30"/>
          <w:lang w:val="kk-KZ"/>
        </w:rPr>
        <w:br/>
      </w:r>
      <w:r w:rsidRPr="00404EF9">
        <w:rPr>
          <w:rFonts w:ascii="Times New Roman" w:hAnsi="Times New Roman" w:cs="Times New Roman"/>
          <w:sz w:val="30"/>
          <w:szCs w:val="30"/>
          <w:lang w:val="kk-KZ"/>
        </w:rPr>
        <w:t>дамыған агроөнеркәсіптік кешен;</w:t>
      </w:r>
      <w:r w:rsidRPr="00404EF9">
        <w:rPr>
          <w:rFonts w:ascii="Times New Roman" w:hAnsi="Times New Roman" w:cs="Times New Roman"/>
          <w:sz w:val="30"/>
          <w:szCs w:val="30"/>
          <w:lang w:val="kk-KZ"/>
        </w:rPr>
        <w:br/>
        <w:t>      Қолдағы ресурстық әлеуеті негізінде, қала маңы аймағының әлеуметтік-экономикалық дамуының болашақтағы келесі басым бағыттары айқындалады: өңдеуші өнеркәсіптің, өнеркәсіптің инновациялық және ғылымды аса қажет ететін салаларын, құрылыс материалдарының өндірісін әрі қарай дамыту; туризм, демалыс және спорт индустриясын дамыту; көлік-логистикалық қызмет көрсетулерді қалыптастыру; шипажай-курорттық аймақтардың құрылысы; ғылыми-білім беру орталықтарын ашу; халықаралық қаржы орталығын әрі қарай жетілдіру мәселелері қарастырылады.</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1F3C6D" w:rsidRPr="00404EF9" w:rsidRDefault="001F3C6D" w:rsidP="00404EF9">
      <w:pPr>
        <w:pStyle w:val="a3"/>
        <w:numPr>
          <w:ilvl w:val="0"/>
          <w:numId w:val="13"/>
        </w:numPr>
        <w:shd w:val="clear" w:color="auto" w:fill="FFFFFF"/>
        <w:spacing w:before="0" w:beforeAutospacing="0" w:after="0" w:afterAutospacing="0"/>
        <w:ind w:left="0" w:firstLine="567"/>
        <w:jc w:val="both"/>
        <w:textAlignment w:val="baseline"/>
        <w:rPr>
          <w:rStyle w:val="a4"/>
          <w:rFonts w:ascii="Times New Roman" w:hAnsi="Times New Roman" w:cs="Times New Roman"/>
          <w:bCs w:val="0"/>
          <w:color w:val="000000"/>
          <w:sz w:val="30"/>
          <w:szCs w:val="30"/>
          <w:lang w:val="kk-KZ"/>
        </w:rPr>
      </w:pPr>
      <w:r w:rsidRPr="00404EF9">
        <w:rPr>
          <w:rStyle w:val="a4"/>
          <w:rFonts w:ascii="Times New Roman" w:hAnsi="Times New Roman" w:cs="Times New Roman"/>
          <w:b w:val="0"/>
          <w:color w:val="000000"/>
          <w:sz w:val="30"/>
          <w:szCs w:val="30"/>
          <w:lang w:val="kk-KZ"/>
        </w:rPr>
        <w:t>Қала элементтері мен функционалдық аумақтардың жіктемесін түсіндіріңіз.</w:t>
      </w:r>
    </w:p>
    <w:p w:rsidR="001F3C6D" w:rsidRPr="00404EF9" w:rsidRDefault="001F3C6D" w:rsidP="00404EF9">
      <w:pPr>
        <w:pStyle w:val="a3"/>
        <w:numPr>
          <w:ilvl w:val="0"/>
          <w:numId w:val="13"/>
        </w:numPr>
        <w:shd w:val="clear" w:color="auto" w:fill="FFFFFF"/>
        <w:spacing w:before="0" w:beforeAutospacing="0" w:after="0" w:afterAutospacing="0"/>
        <w:ind w:left="0" w:firstLine="567"/>
        <w:jc w:val="both"/>
        <w:textAlignment w:val="baseline"/>
        <w:rPr>
          <w:rFonts w:ascii="Times New Roman" w:hAnsi="Times New Roman" w:cs="Times New Roman"/>
          <w:b/>
          <w:color w:val="000000"/>
          <w:sz w:val="30"/>
          <w:szCs w:val="30"/>
          <w:lang w:val="kk-KZ"/>
        </w:rPr>
      </w:pPr>
      <w:r w:rsidRPr="00404EF9">
        <w:rPr>
          <w:rFonts w:ascii="Times New Roman" w:hAnsi="Times New Roman" w:cs="Times New Roman"/>
          <w:sz w:val="30"/>
          <w:szCs w:val="30"/>
          <w:lang w:val="kk-KZ"/>
        </w:rPr>
        <w:t>Қала маңы аймағының табиғи жағдайы қалай сипатталады?</w:t>
      </w:r>
    </w:p>
    <w:p w:rsidR="00B27099" w:rsidRPr="00404EF9" w:rsidRDefault="00B27099" w:rsidP="00404EF9">
      <w:pPr>
        <w:pStyle w:val="a3"/>
        <w:spacing w:before="0" w:beforeAutospacing="0" w:after="0" w:afterAutospacing="0"/>
        <w:ind w:firstLine="567"/>
        <w:jc w:val="both"/>
        <w:rPr>
          <w:rFonts w:ascii="Times New Roman" w:hAnsi="Times New Roman" w:cs="Times New Roman"/>
          <w:sz w:val="30"/>
          <w:szCs w:val="30"/>
          <w:lang w:val="kk-KZ"/>
        </w:rPr>
      </w:pP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№3</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Қалақұрылыс шешімдерінің әлеуметтік- экономикалық алғы шарттармен келуі. Зерттелу түрлері.</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A01225" w:rsidRPr="00404EF9" w:rsidRDefault="00A01225" w:rsidP="00404EF9">
      <w:pPr>
        <w:pStyle w:val="3"/>
        <w:numPr>
          <w:ilvl w:val="0"/>
          <w:numId w:val="4"/>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Орналастыру және өндірістік емес қызмет саласын аймақтық ұйымдастыру мәселелерін әлеуметтік- экономикалық зерттеу.</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1.</w:t>
      </w:r>
      <w:r w:rsidRPr="00404EF9">
        <w:rPr>
          <w:rFonts w:eastAsia="Times New Roman"/>
          <w:b/>
          <w:color w:val="000000"/>
          <w:sz w:val="30"/>
          <w:szCs w:val="30"/>
        </w:rPr>
        <w:t>Лукаев Л. П., рузин Б. В., Воронина А. Г. Экономика архитектурно-планировочных решений. М., Строциздат, 1972.</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lastRenderedPageBreak/>
        <w:t xml:space="preserve">2. </w:t>
      </w:r>
      <w:r w:rsidRPr="00404EF9">
        <w:rPr>
          <w:rFonts w:eastAsia="Times New Roman"/>
          <w:b/>
          <w:color w:val="000000"/>
          <w:sz w:val="30"/>
          <w:szCs w:val="30"/>
        </w:rPr>
        <w:t>Марлен П. Город. Колличественные методы изучения. М., 1977.</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3.</w:t>
      </w:r>
      <w:r w:rsidRPr="00404EF9">
        <w:rPr>
          <w:rFonts w:eastAsia="Times New Roman"/>
          <w:b/>
          <w:color w:val="000000"/>
          <w:sz w:val="30"/>
          <w:szCs w:val="30"/>
        </w:rPr>
        <w:t>Основы теории градостроительства./Под ред. З. Н. Яргиной. М., 1986.</w:t>
      </w:r>
    </w:p>
    <w:p w:rsidR="00A01225" w:rsidRPr="00404EF9" w:rsidRDefault="00FA2579" w:rsidP="00404EF9">
      <w:pPr>
        <w:shd w:val="clear" w:color="auto" w:fill="FFFFFF"/>
        <w:ind w:firstLine="567"/>
        <w:jc w:val="both"/>
        <w:rPr>
          <w:rFonts w:eastAsia="Times New Roman"/>
          <w:b/>
          <w:color w:val="000000"/>
          <w:sz w:val="30"/>
          <w:szCs w:val="30"/>
        </w:rPr>
      </w:pPr>
      <w:r w:rsidRPr="00404EF9">
        <w:rPr>
          <w:b/>
          <w:sz w:val="30"/>
          <w:szCs w:val="30"/>
          <w:lang w:val="kk-KZ"/>
        </w:rPr>
        <w:t>4.</w:t>
      </w:r>
      <w:r w:rsidR="00A01225" w:rsidRPr="00404EF9">
        <w:rPr>
          <w:b/>
          <w:sz w:val="30"/>
          <w:szCs w:val="30"/>
        </w:rPr>
        <w:t xml:space="preserve"> Бочаров Р.П., Кудрявцев О.К. Планировочная структура современногогорода. М.: Стройиздат, 1972. – 178 с.</w:t>
      </w:r>
    </w:p>
    <w:p w:rsidR="00A01225" w:rsidRPr="00404EF9" w:rsidRDefault="00A01225" w:rsidP="00404EF9">
      <w:pPr>
        <w:ind w:firstLine="567"/>
        <w:jc w:val="both"/>
        <w:rPr>
          <w:rFonts w:eastAsia="Times New Roman"/>
          <w:color w:val="000000"/>
          <w:sz w:val="30"/>
          <w:szCs w:val="30"/>
          <w:lang w:val="kk-KZ"/>
        </w:rPr>
      </w:pPr>
      <w:r w:rsidRPr="00404EF9">
        <w:rPr>
          <w:rFonts w:eastAsia="Times New Roman"/>
          <w:b/>
          <w:bCs/>
          <w:color w:val="000000"/>
          <w:sz w:val="30"/>
          <w:szCs w:val="30"/>
          <w:lang w:val="kk-KZ"/>
        </w:rPr>
        <w:t>Қала құрылысы</w:t>
      </w:r>
      <w:r w:rsidRPr="00404EF9">
        <w:rPr>
          <w:rFonts w:eastAsia="Times New Roman"/>
          <w:color w:val="000000"/>
          <w:sz w:val="30"/>
          <w:szCs w:val="30"/>
          <w:lang w:val="kk-KZ"/>
        </w:rPr>
        <w:t> - қала салудың жоспарлы теориясы мен оның іске асуы; қоғам өмірінің материалдық ортасын ұйымдастыруға арналған архитектуралық қызметтің ғылыми-тәжірибелік түрі. Қала құрылысы белгілі бір елдің әлеуметтік, құрылысына, өндіргіш күштерді өсу дәрежесіне, ғылымы мен мәдениетіне, табиғи климаттық жағдайларын және ұлттық ерекшеліктеріне байланысты дамиды. Сонымен қатар ол қоғамның әлеуметтік-экономикалық және эстетикалық талғамын да ескерді. Қала құрылысының теориясы мен тәжірибесі негізгі екі міндетті шешелі; ескі қалаларды қайта салу мен дамыту және жаңа қала салу. Тұрғындардың неғұрлым жайлы тұрмысын қамтамасыз ету үшін қала аумақтары аймақтарға бөлініп, жобаланады. Қала құрылысының жобалары өнеркәсіптік, тұрғынжайлық аудандардың демалыс аймақтарымен үйлесімін есепке алып,  санитарлық- техникалық талаптарға сай, қала жолдарының ыңғайлы жүйесін, мәдени-тұрмыстық, медициналық, т.б. мекемелердің қолайлы орналасуын ескере отырып жасалады. Бай архитектура мұралары бар қалаларды қайта құруда тарихи көркемдік бейнесін сақтай отырып, жаңа қүрылыстармен келісті үйлестіру ескеріледі. Қалалардың эстетикалық талғамға сай өзара келісті архитектуралық ансамбльдер құрап, жергілікті табиғи климаттық  ерекшелігін ескеріп, мейлінше тиімді үйлесімді салынуы, оның біртұтас архитектуралық келбетін түзеді. Қалалардың жобалануы мен салынуы, олардың архитектуралық көркемдік келбеті ұзақ мерзім бойы архитекторлар мен құрылысшы инженерлердің ұжымдық еңбегі нәтижесінде қалыптасады.</w:t>
      </w:r>
    </w:p>
    <w:p w:rsidR="00A01225" w:rsidRPr="00404EF9" w:rsidRDefault="00582B01" w:rsidP="00404EF9">
      <w:pPr>
        <w:ind w:firstLine="567"/>
        <w:jc w:val="both"/>
        <w:rPr>
          <w:rFonts w:eastAsia="Times New Roman"/>
          <w:color w:val="000000"/>
          <w:sz w:val="30"/>
          <w:szCs w:val="30"/>
          <w:lang w:val="kk-KZ"/>
        </w:rPr>
      </w:pPr>
      <w:hyperlink r:id="rId8" w:tooltip="Өндіріс" w:history="1">
        <w:r w:rsidR="00A01225" w:rsidRPr="00404EF9">
          <w:rPr>
            <w:rFonts w:eastAsia="Times New Roman"/>
            <w:color w:val="0B0080"/>
            <w:sz w:val="30"/>
            <w:szCs w:val="30"/>
            <w:lang w:val="kk-KZ"/>
          </w:rPr>
          <w:t>Өндіріс</w:t>
        </w:r>
      </w:hyperlink>
      <w:r w:rsidR="00A01225" w:rsidRPr="00404EF9">
        <w:rPr>
          <w:rFonts w:eastAsia="Times New Roman"/>
          <w:color w:val="000000"/>
          <w:sz w:val="30"/>
          <w:szCs w:val="30"/>
          <w:lang w:val="kk-KZ"/>
        </w:rPr>
        <w:t>, </w:t>
      </w:r>
      <w:hyperlink r:id="rId9" w:tooltip="Энергетика" w:history="1">
        <w:r w:rsidR="00A01225" w:rsidRPr="00404EF9">
          <w:rPr>
            <w:rFonts w:eastAsia="Times New Roman"/>
            <w:color w:val="0B0080"/>
            <w:sz w:val="30"/>
            <w:szCs w:val="30"/>
            <w:lang w:val="kk-KZ"/>
          </w:rPr>
          <w:t>энергетика жүйесі</w:t>
        </w:r>
      </w:hyperlink>
      <w:r w:rsidR="00A01225" w:rsidRPr="00404EF9">
        <w:rPr>
          <w:rFonts w:eastAsia="Times New Roman"/>
          <w:color w:val="000000"/>
          <w:sz w:val="30"/>
          <w:szCs w:val="30"/>
          <w:lang w:val="kk-KZ"/>
        </w:rPr>
        <w:t>, </w:t>
      </w:r>
      <w:hyperlink r:id="rId10" w:tooltip="Көлік" w:history="1">
        <w:r w:rsidR="00A01225" w:rsidRPr="00404EF9">
          <w:rPr>
            <w:rFonts w:eastAsia="Times New Roman"/>
            <w:color w:val="0B0080"/>
            <w:sz w:val="30"/>
            <w:szCs w:val="30"/>
            <w:lang w:val="kk-KZ"/>
          </w:rPr>
          <w:t>көлік</w:t>
        </w:r>
      </w:hyperlink>
      <w:r w:rsidR="00A01225" w:rsidRPr="00404EF9">
        <w:rPr>
          <w:rFonts w:eastAsia="Times New Roman"/>
          <w:color w:val="000000"/>
          <w:sz w:val="30"/>
          <w:szCs w:val="30"/>
          <w:lang w:val="kk-KZ"/>
        </w:rPr>
        <w:t>, ғылымның дамуы қала түзілудің басты аса маңызды фақторлары болып табылды. Сондықтан, қала құрылысының көп ғасырлық тарихы бар. Республика аумағынан ертедегі адамдардың </w:t>
      </w:r>
      <w:hyperlink r:id="rId11" w:tooltip="Палеолит" w:history="1">
        <w:r w:rsidR="00A01225" w:rsidRPr="00404EF9">
          <w:rPr>
            <w:rFonts w:eastAsia="Times New Roman"/>
            <w:color w:val="0B0080"/>
            <w:sz w:val="30"/>
            <w:szCs w:val="30"/>
            <w:lang w:val="kk-KZ"/>
          </w:rPr>
          <w:t>палеолит</w:t>
        </w:r>
      </w:hyperlink>
      <w:r w:rsidR="00A01225" w:rsidRPr="00404EF9">
        <w:rPr>
          <w:rFonts w:eastAsia="Times New Roman"/>
          <w:color w:val="000000"/>
          <w:sz w:val="30"/>
          <w:szCs w:val="30"/>
          <w:lang w:val="kk-KZ"/>
        </w:rPr>
        <w:t>, </w:t>
      </w:r>
      <w:hyperlink r:id="rId12" w:tooltip="Неолит" w:history="1">
        <w:r w:rsidR="00A01225" w:rsidRPr="00404EF9">
          <w:rPr>
            <w:rFonts w:eastAsia="Times New Roman"/>
            <w:color w:val="0B0080"/>
            <w:sz w:val="30"/>
            <w:szCs w:val="30"/>
            <w:lang w:val="kk-KZ"/>
          </w:rPr>
          <w:t>неолит</w:t>
        </w:r>
      </w:hyperlink>
      <w:r w:rsidR="00A01225" w:rsidRPr="00404EF9">
        <w:rPr>
          <w:rFonts w:eastAsia="Times New Roman"/>
          <w:color w:val="000000"/>
          <w:sz w:val="30"/>
          <w:szCs w:val="30"/>
          <w:lang w:val="kk-KZ"/>
        </w:rPr>
        <w:t>, </w:t>
      </w:r>
      <w:hyperlink r:id="rId13" w:tooltip="Қола дәуірі" w:history="1">
        <w:r w:rsidR="00A01225" w:rsidRPr="00404EF9">
          <w:rPr>
            <w:rFonts w:eastAsia="Times New Roman"/>
            <w:color w:val="0B0080"/>
            <w:sz w:val="30"/>
            <w:szCs w:val="30"/>
            <w:lang w:val="kk-KZ"/>
          </w:rPr>
          <w:t>қола дәуіріндегі</w:t>
        </w:r>
      </w:hyperlink>
      <w:r w:rsidR="00A01225" w:rsidRPr="00404EF9">
        <w:rPr>
          <w:rFonts w:eastAsia="Times New Roman"/>
          <w:color w:val="000000"/>
          <w:sz w:val="30"/>
          <w:szCs w:val="30"/>
          <w:lang w:val="kk-KZ"/>
        </w:rPr>
        <w:t> қоныстарын дәлелдейтін белгілер көп табылды. </w:t>
      </w:r>
      <w:r w:rsidRPr="00582B01">
        <w:rPr>
          <w:sz w:val="30"/>
          <w:szCs w:val="30"/>
        </w:rPr>
        <w:fldChar w:fldCharType="begin"/>
      </w:r>
      <w:r w:rsidR="00A01225" w:rsidRPr="00404EF9">
        <w:rPr>
          <w:sz w:val="30"/>
          <w:szCs w:val="30"/>
          <w:lang w:val="kk-KZ"/>
        </w:rPr>
        <w:instrText xml:space="preserve"> HYPERLINK "http://kk.wikipedia.org/wiki/%D0%91%D0%B0%D1%82%D1%8B%D1%81_%D2%9A%D0%B0%D0%B7%D0%B0%D2%9B%D1%81%D1%82%D0%B0%D0%BD" \o "Батыс Қазақстан" </w:instrText>
      </w:r>
      <w:r w:rsidRPr="00582B01">
        <w:rPr>
          <w:sz w:val="30"/>
          <w:szCs w:val="30"/>
        </w:rPr>
        <w:fldChar w:fldCharType="separate"/>
      </w:r>
      <w:r w:rsidR="00A01225" w:rsidRPr="00404EF9">
        <w:rPr>
          <w:rFonts w:eastAsia="Times New Roman"/>
          <w:color w:val="0B0080"/>
          <w:sz w:val="30"/>
          <w:szCs w:val="30"/>
          <w:lang w:val="kk-KZ"/>
        </w:rPr>
        <w:t>Батыс Қазақстанда</w:t>
      </w:r>
      <w:r w:rsidRPr="00404EF9">
        <w:rPr>
          <w:rFonts w:eastAsia="Times New Roman"/>
          <w:color w:val="0B0080"/>
          <w:sz w:val="30"/>
          <w:szCs w:val="30"/>
          <w:lang w:val="kk-KZ"/>
        </w:rPr>
        <w:fldChar w:fldCharType="end"/>
      </w:r>
      <w:r w:rsidR="00A01225" w:rsidRPr="00404EF9">
        <w:rPr>
          <w:rFonts w:eastAsia="Times New Roman"/>
          <w:color w:val="000000"/>
          <w:sz w:val="30"/>
          <w:szCs w:val="30"/>
          <w:lang w:val="kk-KZ"/>
        </w:rPr>
        <w:t> біздің заманымыздан бұрынғы 2 мыңыншы жылдары </w:t>
      </w:r>
      <w:hyperlink r:id="rId14" w:tooltip="Андронов мәдениеті" w:history="1">
        <w:r w:rsidR="00A01225" w:rsidRPr="00404EF9">
          <w:rPr>
            <w:rFonts w:eastAsia="Times New Roman"/>
            <w:color w:val="0B0080"/>
            <w:sz w:val="30"/>
            <w:szCs w:val="30"/>
            <w:lang w:val="kk-KZ"/>
          </w:rPr>
          <w:t>Андронов мәдениетінің</w:t>
        </w:r>
      </w:hyperlink>
      <w:r w:rsidR="00A01225" w:rsidRPr="00404EF9">
        <w:rPr>
          <w:rFonts w:eastAsia="Times New Roman"/>
          <w:color w:val="000000"/>
          <w:sz w:val="30"/>
          <w:szCs w:val="30"/>
          <w:lang w:val="kk-KZ"/>
        </w:rPr>
        <w:t> орталығы болған көне қоныстардың қалдығы сақталған. Біздің заманымыздан бұрынғы 5 ғасырдандан бастап </w:t>
      </w:r>
      <w:hyperlink r:id="rId15" w:tooltip="Қазақстан" w:history="1">
        <w:r w:rsidR="00A01225" w:rsidRPr="00404EF9">
          <w:rPr>
            <w:rFonts w:eastAsia="Times New Roman"/>
            <w:color w:val="0B0080"/>
            <w:sz w:val="30"/>
            <w:szCs w:val="30"/>
            <w:lang w:val="kk-KZ"/>
          </w:rPr>
          <w:t>Қазақстан</w:t>
        </w:r>
      </w:hyperlink>
      <w:r w:rsidR="00A01225" w:rsidRPr="00404EF9">
        <w:rPr>
          <w:rFonts w:eastAsia="Times New Roman"/>
          <w:color w:val="000000"/>
          <w:sz w:val="30"/>
          <w:szCs w:val="30"/>
          <w:lang w:val="kk-KZ"/>
        </w:rPr>
        <w:t xml:space="preserve"> аумағында -</w:t>
      </w:r>
      <w:r w:rsidR="00A01225" w:rsidRPr="00404EF9">
        <w:rPr>
          <w:rFonts w:eastAsia="Times New Roman"/>
          <w:color w:val="000000"/>
          <w:sz w:val="30"/>
          <w:szCs w:val="30"/>
          <w:lang w:val="kk-KZ"/>
        </w:rPr>
        <w:lastRenderedPageBreak/>
        <w:t> </w:t>
      </w:r>
      <w:hyperlink r:id="rId16" w:tooltip="Іле" w:history="1">
        <w:r w:rsidR="00A01225" w:rsidRPr="00404EF9">
          <w:rPr>
            <w:rFonts w:eastAsia="Times New Roman"/>
            <w:color w:val="0B0080"/>
            <w:sz w:val="30"/>
            <w:szCs w:val="30"/>
            <w:lang w:val="kk-KZ"/>
          </w:rPr>
          <w:t>Іле</w:t>
        </w:r>
      </w:hyperlink>
      <w:r w:rsidR="00A01225" w:rsidRPr="00404EF9">
        <w:rPr>
          <w:rFonts w:eastAsia="Times New Roman"/>
          <w:color w:val="000000"/>
          <w:sz w:val="30"/>
          <w:szCs w:val="30"/>
          <w:lang w:val="kk-KZ"/>
        </w:rPr>
        <w:t>, </w:t>
      </w:r>
      <w:hyperlink r:id="rId17" w:tooltip="Шу" w:history="1">
        <w:r w:rsidR="00A01225" w:rsidRPr="00404EF9">
          <w:rPr>
            <w:rFonts w:eastAsia="Times New Roman"/>
            <w:color w:val="0B0080"/>
            <w:sz w:val="30"/>
            <w:szCs w:val="30"/>
            <w:lang w:val="kk-KZ"/>
          </w:rPr>
          <w:t>Шу</w:t>
        </w:r>
      </w:hyperlink>
      <w:r w:rsidR="00A01225" w:rsidRPr="00404EF9">
        <w:rPr>
          <w:rFonts w:eastAsia="Times New Roman"/>
          <w:color w:val="000000"/>
          <w:sz w:val="30"/>
          <w:szCs w:val="30"/>
          <w:lang w:val="kk-KZ"/>
        </w:rPr>
        <w:t>, </w:t>
      </w:r>
      <w:hyperlink r:id="rId18" w:tooltip="Талас" w:history="1">
        <w:r w:rsidR="00A01225" w:rsidRPr="00404EF9">
          <w:rPr>
            <w:rFonts w:eastAsia="Times New Roman"/>
            <w:color w:val="0B0080"/>
            <w:sz w:val="30"/>
            <w:szCs w:val="30"/>
            <w:lang w:val="kk-KZ"/>
          </w:rPr>
          <w:t>Талас</w:t>
        </w:r>
      </w:hyperlink>
      <w:r w:rsidR="00A01225" w:rsidRPr="00404EF9">
        <w:rPr>
          <w:rFonts w:eastAsia="Times New Roman"/>
          <w:color w:val="000000"/>
          <w:sz w:val="30"/>
          <w:szCs w:val="30"/>
          <w:lang w:val="kk-KZ"/>
        </w:rPr>
        <w:t>, </w:t>
      </w:r>
      <w:hyperlink r:id="rId19" w:tooltip="Сырдария" w:history="1">
        <w:r w:rsidR="00A01225" w:rsidRPr="00404EF9">
          <w:rPr>
            <w:rFonts w:eastAsia="Times New Roman"/>
            <w:color w:val="0B0080"/>
            <w:sz w:val="30"/>
            <w:szCs w:val="30"/>
            <w:lang w:val="kk-KZ"/>
          </w:rPr>
          <w:t>Сырдария</w:t>
        </w:r>
      </w:hyperlink>
      <w:r w:rsidR="00A01225" w:rsidRPr="00404EF9">
        <w:rPr>
          <w:rFonts w:eastAsia="Times New Roman"/>
          <w:color w:val="000000"/>
          <w:sz w:val="30"/>
          <w:szCs w:val="30"/>
          <w:lang w:val="kk-KZ"/>
        </w:rPr>
        <w:t> өзендері аңғарларында жылу жүйелері орнатылған үйлері бар алғашқы қалалар ашылды. Ол қалалар қалың қабырғалармен қоршалған.</w:t>
      </w:r>
    </w:p>
    <w:p w:rsidR="00A01225" w:rsidRPr="00404EF9" w:rsidRDefault="00A01225" w:rsidP="00404EF9">
      <w:pPr>
        <w:ind w:firstLine="567"/>
        <w:jc w:val="both"/>
        <w:rPr>
          <w:rFonts w:eastAsia="Times New Roman"/>
          <w:color w:val="000000"/>
          <w:sz w:val="30"/>
          <w:szCs w:val="30"/>
          <w:lang w:val="kk-KZ"/>
        </w:rPr>
      </w:pPr>
      <w:r w:rsidRPr="00404EF9">
        <w:rPr>
          <w:rFonts w:eastAsia="Times New Roman"/>
          <w:color w:val="000000"/>
          <w:sz w:val="30"/>
          <w:szCs w:val="30"/>
          <w:lang w:val="kk-KZ"/>
        </w:rPr>
        <w:t>6 - 12 ғасырлар аралығында қала құрылысы ерекше дамып, ізденген. Түркі тектес халықтардың қала салу мәдениетіне ертеден қала құрылысы өнерінің бай дәстүрі бар соғдылықтардың қоныстануы көп әсер еткен. Қазақстандағы қалалардың құрылымы мен дамуы </w:t>
      </w:r>
      <w:hyperlink r:id="rId20" w:tooltip="Орта Азия" w:history="1">
        <w:r w:rsidRPr="00404EF9">
          <w:rPr>
            <w:rFonts w:eastAsia="Times New Roman"/>
            <w:color w:val="0B0080"/>
            <w:sz w:val="30"/>
            <w:szCs w:val="30"/>
            <w:lang w:val="kk-KZ"/>
          </w:rPr>
          <w:t>Орта Азия</w:t>
        </w:r>
      </w:hyperlink>
      <w:r w:rsidRPr="00404EF9">
        <w:rPr>
          <w:rFonts w:eastAsia="Times New Roman"/>
          <w:color w:val="000000"/>
          <w:sz w:val="30"/>
          <w:szCs w:val="30"/>
          <w:lang w:val="kk-KZ"/>
        </w:rPr>
        <w:t> калаларына тән сұлбалық типтен өзгеше болды. Орта Азия қалалары: аумақтық жағынан нақты шектелген цитадельден, жеке адамдарға тиісті </w:t>
      </w:r>
      <w:hyperlink r:id="rId21" w:tooltip="Шаһристан" w:history="1">
        <w:r w:rsidRPr="00404EF9">
          <w:rPr>
            <w:rFonts w:eastAsia="Times New Roman"/>
            <w:color w:val="0B0080"/>
            <w:sz w:val="30"/>
            <w:szCs w:val="30"/>
            <w:lang w:val="kk-KZ"/>
          </w:rPr>
          <w:t>шаһристаннан</w:t>
        </w:r>
      </w:hyperlink>
      <w:r w:rsidRPr="00404EF9">
        <w:rPr>
          <w:rFonts w:eastAsia="Times New Roman"/>
          <w:color w:val="000000"/>
          <w:sz w:val="30"/>
          <w:szCs w:val="30"/>
          <w:lang w:val="kk-KZ"/>
        </w:rPr>
        <w:t>, қала маңы </w:t>
      </w:r>
      <w:hyperlink r:id="rId22" w:tooltip="Рабад (мұндай бет жоқ)" w:history="1">
        <w:r w:rsidRPr="00404EF9">
          <w:rPr>
            <w:rFonts w:eastAsia="Times New Roman"/>
            <w:color w:val="A55858"/>
            <w:sz w:val="30"/>
            <w:szCs w:val="30"/>
            <w:lang w:val="kk-KZ"/>
          </w:rPr>
          <w:t>рабадтар</w:t>
        </w:r>
      </w:hyperlink>
      <w:r w:rsidRPr="00404EF9">
        <w:rPr>
          <w:rFonts w:eastAsia="Times New Roman"/>
          <w:color w:val="000000"/>
          <w:sz w:val="30"/>
          <w:szCs w:val="30"/>
          <w:lang w:val="kk-KZ"/>
        </w:rPr>
        <w:t> мен </w:t>
      </w:r>
      <w:hyperlink r:id="rId23" w:tooltip="Зират" w:history="1">
        <w:r w:rsidRPr="00404EF9">
          <w:rPr>
            <w:rFonts w:eastAsia="Times New Roman"/>
            <w:color w:val="0B0080"/>
            <w:sz w:val="30"/>
            <w:szCs w:val="30"/>
            <w:lang w:val="kk-KZ"/>
          </w:rPr>
          <w:t>зираттардан</w:t>
        </w:r>
      </w:hyperlink>
      <w:r w:rsidRPr="00404EF9">
        <w:rPr>
          <w:rFonts w:eastAsia="Times New Roman"/>
          <w:color w:val="000000"/>
          <w:sz w:val="30"/>
          <w:szCs w:val="30"/>
          <w:lang w:val="kk-KZ"/>
        </w:rPr>
        <w:t> тұрса, Қазақстан қалаларында бұл үйлесімділік сақталмаған. Кейбір қалаларда үйлесімділік болмаған, енді біреулерінде (</w:t>
      </w:r>
      <w:hyperlink r:id="rId24" w:tooltip="Отырар" w:history="1">
        <w:r w:rsidRPr="00404EF9">
          <w:rPr>
            <w:rFonts w:eastAsia="Times New Roman"/>
            <w:color w:val="0B0080"/>
            <w:sz w:val="30"/>
            <w:szCs w:val="30"/>
            <w:lang w:val="kk-KZ"/>
          </w:rPr>
          <w:t>Отырар</w:t>
        </w:r>
      </w:hyperlink>
      <w:r w:rsidRPr="00404EF9">
        <w:rPr>
          <w:rFonts w:eastAsia="Times New Roman"/>
          <w:color w:val="000000"/>
          <w:sz w:val="30"/>
          <w:szCs w:val="30"/>
          <w:lang w:val="kk-KZ"/>
        </w:rPr>
        <w:t>, </w:t>
      </w:r>
      <w:hyperlink r:id="rId25" w:tooltip="Сығанақ" w:history="1">
        <w:r w:rsidRPr="00404EF9">
          <w:rPr>
            <w:rFonts w:eastAsia="Times New Roman"/>
            <w:color w:val="0B0080"/>
            <w:sz w:val="30"/>
            <w:szCs w:val="30"/>
            <w:lang w:val="kk-KZ"/>
          </w:rPr>
          <w:t>Сығанақ</w:t>
        </w:r>
      </w:hyperlink>
      <w:r w:rsidRPr="00404EF9">
        <w:rPr>
          <w:rFonts w:eastAsia="Times New Roman"/>
          <w:color w:val="000000"/>
          <w:sz w:val="30"/>
          <w:szCs w:val="30"/>
          <w:lang w:val="kk-KZ"/>
        </w:rPr>
        <w:t>, </w:t>
      </w:r>
      <w:hyperlink r:id="rId26" w:tooltip="Құмкент" w:history="1">
        <w:r w:rsidRPr="00404EF9">
          <w:rPr>
            <w:rFonts w:eastAsia="Times New Roman"/>
            <w:color w:val="0B0080"/>
            <w:sz w:val="30"/>
            <w:szCs w:val="30"/>
            <w:lang w:val="kk-KZ"/>
          </w:rPr>
          <w:t>Құмкент</w:t>
        </w:r>
      </w:hyperlink>
      <w:r w:rsidRPr="00404EF9">
        <w:rPr>
          <w:rFonts w:eastAsia="Times New Roman"/>
          <w:color w:val="000000"/>
          <w:sz w:val="30"/>
          <w:szCs w:val="30"/>
          <w:lang w:val="kk-KZ"/>
        </w:rPr>
        <w:t>, </w:t>
      </w:r>
      <w:hyperlink r:id="rId27" w:tooltip="Талғар" w:history="1">
        <w:r w:rsidRPr="00404EF9">
          <w:rPr>
            <w:rFonts w:eastAsia="Times New Roman"/>
            <w:color w:val="0B0080"/>
            <w:sz w:val="30"/>
            <w:szCs w:val="30"/>
            <w:lang w:val="kk-KZ"/>
          </w:rPr>
          <w:t>Талғар</w:t>
        </w:r>
      </w:hyperlink>
      <w:r w:rsidRPr="00404EF9">
        <w:rPr>
          <w:rFonts w:eastAsia="Times New Roman"/>
          <w:color w:val="000000"/>
          <w:sz w:val="30"/>
          <w:szCs w:val="30"/>
          <w:lang w:val="kk-KZ"/>
        </w:rPr>
        <w:t>, </w:t>
      </w:r>
      <w:hyperlink r:id="rId28" w:tooltip="Қойлық" w:history="1">
        <w:r w:rsidRPr="00404EF9">
          <w:rPr>
            <w:rFonts w:eastAsia="Times New Roman"/>
            <w:color w:val="0B0080"/>
            <w:sz w:val="30"/>
            <w:szCs w:val="30"/>
            <w:lang w:val="kk-KZ"/>
          </w:rPr>
          <w:t>Қойлық</w:t>
        </w:r>
      </w:hyperlink>
      <w:r w:rsidRPr="00404EF9">
        <w:rPr>
          <w:rFonts w:eastAsia="Times New Roman"/>
          <w:color w:val="000000"/>
          <w:sz w:val="30"/>
          <w:szCs w:val="30"/>
          <w:lang w:val="kk-KZ"/>
        </w:rPr>
        <w:t>) шаһристан онша анық байқалмайды да, рабад басым болып келеді. Мұның өзі бұл қалалардағы халықтың жартылай көшпелі өмір сүргенін көрсетеді. Қазақстанда 10 ғасырда елді мекендердің мынандай негізгі түрлері қалыптасқан: қағаздардың қалалық мекендері - ордалары (</w:t>
      </w:r>
      <w:hyperlink r:id="rId29" w:tooltip="Чигу (мұндай бет жоқ)" w:history="1">
        <w:r w:rsidRPr="00404EF9">
          <w:rPr>
            <w:rFonts w:eastAsia="Times New Roman"/>
            <w:color w:val="A55858"/>
            <w:sz w:val="30"/>
            <w:szCs w:val="30"/>
            <w:lang w:val="kk-KZ"/>
          </w:rPr>
          <w:t>Чигу</w:t>
        </w:r>
      </w:hyperlink>
      <w:r w:rsidRPr="00404EF9">
        <w:rPr>
          <w:rFonts w:eastAsia="Times New Roman"/>
          <w:color w:val="000000"/>
          <w:sz w:val="30"/>
          <w:szCs w:val="30"/>
          <w:lang w:val="kk-KZ"/>
        </w:rPr>
        <w:t>, </w:t>
      </w:r>
      <w:hyperlink r:id="rId30" w:tooltip="Ордакент" w:history="1">
        <w:r w:rsidRPr="00404EF9">
          <w:rPr>
            <w:rFonts w:eastAsia="Times New Roman"/>
            <w:color w:val="0B0080"/>
            <w:sz w:val="30"/>
            <w:szCs w:val="30"/>
            <w:lang w:val="kk-KZ"/>
          </w:rPr>
          <w:t>Ордакент</w:t>
        </w:r>
      </w:hyperlink>
      <w:r w:rsidRPr="00404EF9">
        <w:rPr>
          <w:rFonts w:eastAsia="Times New Roman"/>
          <w:color w:val="000000"/>
          <w:sz w:val="30"/>
          <w:szCs w:val="30"/>
          <w:lang w:val="kk-KZ"/>
        </w:rPr>
        <w:t>, </w:t>
      </w:r>
      <w:hyperlink r:id="rId31" w:tooltip="Суяб" w:history="1">
        <w:r w:rsidRPr="00404EF9">
          <w:rPr>
            <w:rFonts w:eastAsia="Times New Roman"/>
            <w:color w:val="0B0080"/>
            <w:sz w:val="30"/>
            <w:szCs w:val="30"/>
            <w:lang w:val="kk-KZ"/>
          </w:rPr>
          <w:t>Суяб</w:t>
        </w:r>
      </w:hyperlink>
      <w:r w:rsidRPr="00404EF9">
        <w:rPr>
          <w:rFonts w:eastAsia="Times New Roman"/>
          <w:color w:val="000000"/>
          <w:sz w:val="30"/>
          <w:szCs w:val="30"/>
          <w:lang w:val="kk-KZ"/>
        </w:rPr>
        <w:t>, </w:t>
      </w:r>
      <w:hyperlink r:id="rId32" w:tooltip="Қойлық" w:history="1">
        <w:r w:rsidRPr="00404EF9">
          <w:rPr>
            <w:rFonts w:eastAsia="Times New Roman"/>
            <w:color w:val="0B0080"/>
            <w:sz w:val="30"/>
            <w:szCs w:val="30"/>
            <w:lang w:val="kk-KZ"/>
          </w:rPr>
          <w:t>Қойлық</w:t>
        </w:r>
      </w:hyperlink>
      <w:r w:rsidRPr="00404EF9">
        <w:rPr>
          <w:rFonts w:eastAsia="Times New Roman"/>
          <w:color w:val="000000"/>
          <w:sz w:val="30"/>
          <w:szCs w:val="30"/>
          <w:lang w:val="kk-KZ"/>
        </w:rPr>
        <w:t>, </w:t>
      </w:r>
      <w:hyperlink r:id="rId33" w:tooltip="Баласагұн (мұндай бет жоқ)" w:history="1">
        <w:r w:rsidRPr="00404EF9">
          <w:rPr>
            <w:rFonts w:eastAsia="Times New Roman"/>
            <w:color w:val="A55858"/>
            <w:sz w:val="30"/>
            <w:szCs w:val="30"/>
            <w:lang w:val="kk-KZ"/>
          </w:rPr>
          <w:t>Баласагұн</w:t>
        </w:r>
      </w:hyperlink>
      <w:r w:rsidRPr="00404EF9">
        <w:rPr>
          <w:rFonts w:eastAsia="Times New Roman"/>
          <w:color w:val="000000"/>
          <w:sz w:val="30"/>
          <w:szCs w:val="30"/>
          <w:lang w:val="kk-KZ"/>
        </w:rPr>
        <w:t>), керуен жолындағы қалалық мекендер (</w:t>
      </w:r>
      <w:hyperlink r:id="rId34" w:tooltip="Исфиджаб" w:history="1">
        <w:r w:rsidRPr="00404EF9">
          <w:rPr>
            <w:rFonts w:eastAsia="Times New Roman"/>
            <w:color w:val="0B0080"/>
            <w:sz w:val="30"/>
            <w:szCs w:val="30"/>
            <w:lang w:val="kk-KZ"/>
          </w:rPr>
          <w:t>Исфиджаб</w:t>
        </w:r>
      </w:hyperlink>
      <w:r w:rsidRPr="00404EF9">
        <w:rPr>
          <w:rFonts w:eastAsia="Times New Roman"/>
          <w:color w:val="000000"/>
          <w:sz w:val="30"/>
          <w:szCs w:val="30"/>
          <w:lang w:val="kk-KZ"/>
        </w:rPr>
        <w:t>, </w:t>
      </w:r>
      <w:hyperlink r:id="rId35" w:tooltip="Тараз" w:history="1">
        <w:r w:rsidRPr="00404EF9">
          <w:rPr>
            <w:rFonts w:eastAsia="Times New Roman"/>
            <w:color w:val="0B0080"/>
            <w:sz w:val="30"/>
            <w:szCs w:val="30"/>
            <w:lang w:val="kk-KZ"/>
          </w:rPr>
          <w:t>Тараз</w:t>
        </w:r>
      </w:hyperlink>
      <w:r w:rsidRPr="00404EF9">
        <w:rPr>
          <w:rFonts w:eastAsia="Times New Roman"/>
          <w:color w:val="000000"/>
          <w:sz w:val="30"/>
          <w:szCs w:val="30"/>
          <w:lang w:val="kk-KZ"/>
        </w:rPr>
        <w:t>,</w:t>
      </w:r>
      <w:hyperlink r:id="rId36" w:tooltip="Отырар" w:history="1">
        <w:r w:rsidRPr="00404EF9">
          <w:rPr>
            <w:rFonts w:eastAsia="Times New Roman"/>
            <w:color w:val="0B0080"/>
            <w:sz w:val="30"/>
            <w:szCs w:val="30"/>
            <w:lang w:val="kk-KZ"/>
          </w:rPr>
          <w:t>Отырар</w:t>
        </w:r>
      </w:hyperlink>
      <w:r w:rsidRPr="00404EF9">
        <w:rPr>
          <w:rFonts w:eastAsia="Times New Roman"/>
          <w:color w:val="000000"/>
          <w:sz w:val="30"/>
          <w:szCs w:val="30"/>
          <w:lang w:val="kk-KZ"/>
        </w:rPr>
        <w:t>), сауда-қолөнерлік қалалар (</w:t>
      </w:r>
      <w:hyperlink r:id="rId37" w:tooltip="Сығанақ" w:history="1">
        <w:r w:rsidRPr="00404EF9">
          <w:rPr>
            <w:rFonts w:eastAsia="Times New Roman"/>
            <w:color w:val="0B0080"/>
            <w:sz w:val="30"/>
            <w:szCs w:val="30"/>
            <w:lang w:val="kk-KZ"/>
          </w:rPr>
          <w:t>Сығанақ</w:t>
        </w:r>
      </w:hyperlink>
      <w:r w:rsidRPr="00404EF9">
        <w:rPr>
          <w:rFonts w:eastAsia="Times New Roman"/>
          <w:color w:val="000000"/>
          <w:sz w:val="30"/>
          <w:szCs w:val="30"/>
          <w:lang w:val="kk-KZ"/>
        </w:rPr>
        <w:t>, </w:t>
      </w:r>
      <w:hyperlink r:id="rId38" w:tooltip="Құмкент" w:history="1">
        <w:r w:rsidRPr="00404EF9">
          <w:rPr>
            <w:rFonts w:eastAsia="Times New Roman"/>
            <w:color w:val="0B0080"/>
            <w:sz w:val="30"/>
            <w:szCs w:val="30"/>
            <w:lang w:val="kk-KZ"/>
          </w:rPr>
          <w:t>Құмкент</w:t>
        </w:r>
      </w:hyperlink>
      <w:r w:rsidRPr="00404EF9">
        <w:rPr>
          <w:rFonts w:eastAsia="Times New Roman"/>
          <w:color w:val="000000"/>
          <w:sz w:val="30"/>
          <w:szCs w:val="30"/>
          <w:lang w:val="kk-KZ"/>
        </w:rPr>
        <w:t>, </w:t>
      </w:r>
      <w:hyperlink r:id="rId39" w:tooltip="Созақ" w:history="1">
        <w:r w:rsidRPr="00404EF9">
          <w:rPr>
            <w:rFonts w:eastAsia="Times New Roman"/>
            <w:color w:val="0B0080"/>
            <w:sz w:val="30"/>
            <w:szCs w:val="30"/>
            <w:lang w:val="kk-KZ"/>
          </w:rPr>
          <w:t>Созақ</w:t>
        </w:r>
      </w:hyperlink>
      <w:r w:rsidRPr="00404EF9">
        <w:rPr>
          <w:rFonts w:eastAsia="Times New Roman"/>
          <w:color w:val="000000"/>
          <w:sz w:val="30"/>
          <w:szCs w:val="30"/>
          <w:lang w:val="kk-KZ"/>
        </w:rPr>
        <w:t>), феодал-ақсүйектердің жекелеген қамал-қорғандары мен жекелеген мекендерді өзара байланыстыратын орындар ретінде қеруен-сарайлар (</w:t>
      </w:r>
      <w:hyperlink r:id="rId40" w:tooltip="Ақыртас" w:history="1">
        <w:r w:rsidRPr="00404EF9">
          <w:rPr>
            <w:rFonts w:eastAsia="Times New Roman"/>
            <w:color w:val="0B0080"/>
            <w:sz w:val="30"/>
            <w:szCs w:val="30"/>
            <w:lang w:val="kk-KZ"/>
          </w:rPr>
          <w:t>Ақыртас</w:t>
        </w:r>
      </w:hyperlink>
      <w:r w:rsidRPr="00404EF9">
        <w:rPr>
          <w:rFonts w:eastAsia="Times New Roman"/>
          <w:color w:val="000000"/>
          <w:sz w:val="30"/>
          <w:szCs w:val="30"/>
          <w:lang w:val="kk-KZ"/>
        </w:rPr>
        <w:t>, </w:t>
      </w:r>
      <w:hyperlink r:id="rId41" w:tooltip="Баба ата (мұндай бет жоқ)" w:history="1">
        <w:r w:rsidRPr="00404EF9">
          <w:rPr>
            <w:rFonts w:eastAsia="Times New Roman"/>
            <w:color w:val="A55858"/>
            <w:sz w:val="30"/>
            <w:szCs w:val="30"/>
            <w:lang w:val="kk-KZ"/>
          </w:rPr>
          <w:t>Баба ата</w:t>
        </w:r>
      </w:hyperlink>
      <w:r w:rsidRPr="00404EF9">
        <w:rPr>
          <w:rFonts w:eastAsia="Times New Roman"/>
          <w:color w:val="000000"/>
          <w:sz w:val="30"/>
          <w:szCs w:val="30"/>
          <w:lang w:val="kk-KZ"/>
        </w:rPr>
        <w:t>, </w:t>
      </w:r>
      <w:hyperlink r:id="rId42" w:tooltip="Ақ Сүйек (мұндай бет жоқ)" w:history="1">
        <w:r w:rsidRPr="00404EF9">
          <w:rPr>
            <w:rFonts w:eastAsia="Times New Roman"/>
            <w:color w:val="A55858"/>
            <w:sz w:val="30"/>
            <w:szCs w:val="30"/>
            <w:lang w:val="kk-KZ"/>
          </w:rPr>
          <w:t>Ақ Сүйек</w:t>
        </w:r>
      </w:hyperlink>
      <w:r w:rsidRPr="00404EF9">
        <w:rPr>
          <w:rFonts w:eastAsia="Times New Roman"/>
          <w:color w:val="000000"/>
          <w:sz w:val="30"/>
          <w:szCs w:val="30"/>
          <w:lang w:val="kk-KZ"/>
        </w:rPr>
        <w:t>, т.б.) және </w:t>
      </w:r>
      <w:hyperlink r:id="rId43" w:tooltip="Ауыл шаруашылығы" w:history="1">
        <w:r w:rsidRPr="00404EF9">
          <w:rPr>
            <w:rFonts w:eastAsia="Times New Roman"/>
            <w:color w:val="0B0080"/>
            <w:sz w:val="30"/>
            <w:szCs w:val="30"/>
            <w:lang w:val="kk-KZ"/>
          </w:rPr>
          <w:t>ауыл шаруашылығы</w:t>
        </w:r>
      </w:hyperlink>
      <w:r w:rsidRPr="00404EF9">
        <w:rPr>
          <w:rFonts w:eastAsia="Times New Roman"/>
          <w:color w:val="000000"/>
          <w:sz w:val="30"/>
          <w:szCs w:val="30"/>
          <w:lang w:val="kk-KZ"/>
        </w:rPr>
        <w:t> қоныстары. Бұл кезеңде қала құрылысы 4 алшақта - Сырдария алқабында, Шу мен Талас анғарларында, Солтүстік - Шығыс </w:t>
      </w:r>
      <w:hyperlink r:id="rId44" w:tooltip="Жетісу" w:history="1">
        <w:r w:rsidRPr="00404EF9">
          <w:rPr>
            <w:rFonts w:eastAsia="Times New Roman"/>
            <w:color w:val="0B0080"/>
            <w:sz w:val="30"/>
            <w:szCs w:val="30"/>
            <w:lang w:val="kk-KZ"/>
          </w:rPr>
          <w:t>Жетісу</w:t>
        </w:r>
      </w:hyperlink>
      <w:r w:rsidRPr="00404EF9">
        <w:rPr>
          <w:rFonts w:eastAsia="Times New Roman"/>
          <w:color w:val="000000"/>
          <w:sz w:val="30"/>
          <w:szCs w:val="30"/>
          <w:lang w:val="kk-KZ"/>
        </w:rPr>
        <w:t> өлкесінде және </w:t>
      </w:r>
      <w:hyperlink r:id="rId45" w:tooltip="Орталық Қазақстан" w:history="1">
        <w:r w:rsidRPr="00404EF9">
          <w:rPr>
            <w:rFonts w:eastAsia="Times New Roman"/>
            <w:color w:val="0B0080"/>
            <w:sz w:val="30"/>
            <w:szCs w:val="30"/>
            <w:lang w:val="kk-KZ"/>
          </w:rPr>
          <w:t>Орталық Қазақстан</w:t>
        </w:r>
      </w:hyperlink>
      <w:r w:rsidRPr="00404EF9">
        <w:rPr>
          <w:rFonts w:eastAsia="Times New Roman"/>
          <w:color w:val="000000"/>
          <w:sz w:val="30"/>
          <w:szCs w:val="30"/>
          <w:lang w:val="kk-KZ"/>
        </w:rPr>
        <w:t> өнірінде дамыған. ІЗ ғасырда Қазақстанды </w:t>
      </w:r>
      <w:hyperlink r:id="rId46" w:tooltip="Моңғолдар" w:history="1">
        <w:r w:rsidRPr="00404EF9">
          <w:rPr>
            <w:rFonts w:eastAsia="Times New Roman"/>
            <w:color w:val="0B0080"/>
            <w:sz w:val="30"/>
            <w:szCs w:val="30"/>
            <w:lang w:val="kk-KZ"/>
          </w:rPr>
          <w:t>моңғолдардың</w:t>
        </w:r>
      </w:hyperlink>
      <w:r w:rsidRPr="00404EF9">
        <w:rPr>
          <w:rFonts w:eastAsia="Times New Roman"/>
          <w:color w:val="000000"/>
          <w:sz w:val="30"/>
          <w:szCs w:val="30"/>
          <w:lang w:val="kk-KZ"/>
        </w:rPr>
        <w:t> жаулап алуының салдарынан оңтүстік өлкедегі барлық қалалар талқандалды. 17 - 19 ғасырларда </w:t>
      </w:r>
      <w:hyperlink r:id="rId47" w:tooltip="Гурьев" w:history="1">
        <w:r w:rsidRPr="00404EF9">
          <w:rPr>
            <w:rFonts w:eastAsia="Times New Roman"/>
            <w:color w:val="0B0080"/>
            <w:sz w:val="30"/>
            <w:szCs w:val="30"/>
            <w:lang w:val="kk-KZ"/>
          </w:rPr>
          <w:t>Гурьев</w:t>
        </w:r>
      </w:hyperlink>
      <w:r w:rsidRPr="00404EF9">
        <w:rPr>
          <w:rFonts w:eastAsia="Times New Roman"/>
          <w:color w:val="000000"/>
          <w:sz w:val="30"/>
          <w:szCs w:val="30"/>
          <w:lang w:val="kk-KZ"/>
        </w:rPr>
        <w:t> (</w:t>
      </w:r>
      <w:hyperlink r:id="rId48" w:tooltip="Атырау" w:history="1">
        <w:r w:rsidRPr="00404EF9">
          <w:rPr>
            <w:rFonts w:eastAsia="Times New Roman"/>
            <w:color w:val="0B0080"/>
            <w:sz w:val="30"/>
            <w:szCs w:val="30"/>
            <w:lang w:val="kk-KZ"/>
          </w:rPr>
          <w:t>Атырау</w:t>
        </w:r>
      </w:hyperlink>
      <w:r w:rsidRPr="00404EF9">
        <w:rPr>
          <w:rFonts w:eastAsia="Times New Roman"/>
          <w:color w:val="000000"/>
          <w:sz w:val="30"/>
          <w:szCs w:val="30"/>
          <w:lang w:val="kk-KZ"/>
        </w:rPr>
        <w:t>; 1640), </w:t>
      </w:r>
      <w:hyperlink r:id="rId49" w:tooltip="Өскемен" w:history="1">
        <w:r w:rsidRPr="00404EF9">
          <w:rPr>
            <w:rFonts w:eastAsia="Times New Roman"/>
            <w:color w:val="0B0080"/>
            <w:sz w:val="30"/>
            <w:szCs w:val="30"/>
            <w:lang w:val="kk-KZ"/>
          </w:rPr>
          <w:t>Өскемен</w:t>
        </w:r>
      </w:hyperlink>
      <w:r w:rsidRPr="00404EF9">
        <w:rPr>
          <w:rFonts w:eastAsia="Times New Roman"/>
          <w:color w:val="000000"/>
          <w:sz w:val="30"/>
          <w:szCs w:val="30"/>
          <w:lang w:val="kk-KZ"/>
        </w:rPr>
        <w:t> (1720), </w:t>
      </w:r>
      <w:hyperlink r:id="rId50" w:tooltip="Петропавл" w:history="1">
        <w:r w:rsidRPr="00404EF9">
          <w:rPr>
            <w:rFonts w:eastAsia="Times New Roman"/>
            <w:color w:val="0B0080"/>
            <w:sz w:val="30"/>
            <w:szCs w:val="30"/>
            <w:lang w:val="kk-KZ"/>
          </w:rPr>
          <w:t>Петропавл</w:t>
        </w:r>
      </w:hyperlink>
      <w:r w:rsidRPr="00404EF9">
        <w:rPr>
          <w:rFonts w:eastAsia="Times New Roman"/>
          <w:color w:val="000000"/>
          <w:sz w:val="30"/>
          <w:szCs w:val="30"/>
          <w:lang w:val="kk-KZ"/>
        </w:rPr>
        <w:t> (</w:t>
      </w:r>
      <w:hyperlink r:id="rId51" w:tooltip="Қызылжар" w:history="1">
        <w:r w:rsidRPr="00404EF9">
          <w:rPr>
            <w:rFonts w:eastAsia="Times New Roman"/>
            <w:color w:val="0B0080"/>
            <w:sz w:val="30"/>
            <w:szCs w:val="30"/>
            <w:lang w:val="kk-KZ"/>
          </w:rPr>
          <w:t>Қызылжар</w:t>
        </w:r>
      </w:hyperlink>
      <w:r w:rsidRPr="00404EF9">
        <w:rPr>
          <w:rFonts w:eastAsia="Times New Roman"/>
          <w:color w:val="000000"/>
          <w:sz w:val="30"/>
          <w:szCs w:val="30"/>
          <w:lang w:val="kk-KZ"/>
        </w:rPr>
        <w:t>; 1752), </w:t>
      </w:r>
      <w:hyperlink r:id="rId52" w:tooltip="Семей" w:history="1">
        <w:r w:rsidRPr="00404EF9">
          <w:rPr>
            <w:rFonts w:eastAsia="Times New Roman"/>
            <w:color w:val="0B0080"/>
            <w:sz w:val="30"/>
            <w:szCs w:val="30"/>
            <w:lang w:val="kk-KZ"/>
          </w:rPr>
          <w:t>Семей</w:t>
        </w:r>
      </w:hyperlink>
      <w:r w:rsidRPr="00404EF9">
        <w:rPr>
          <w:rFonts w:eastAsia="Times New Roman"/>
          <w:color w:val="000000"/>
          <w:sz w:val="30"/>
          <w:szCs w:val="30"/>
          <w:lang w:val="kk-KZ"/>
        </w:rPr>
        <w:t> (</w:t>
      </w:r>
      <w:hyperlink r:id="rId53" w:tooltip="Доржынкент (мұндай бет жоқ)" w:history="1">
        <w:r w:rsidRPr="00404EF9">
          <w:rPr>
            <w:rFonts w:eastAsia="Times New Roman"/>
            <w:color w:val="A55858"/>
            <w:sz w:val="30"/>
            <w:szCs w:val="30"/>
            <w:lang w:val="kk-KZ"/>
          </w:rPr>
          <w:t>Доржынкент</w:t>
        </w:r>
      </w:hyperlink>
      <w:r w:rsidRPr="00404EF9">
        <w:rPr>
          <w:rFonts w:eastAsia="Times New Roman"/>
          <w:color w:val="000000"/>
          <w:sz w:val="30"/>
          <w:szCs w:val="30"/>
          <w:lang w:val="kk-KZ"/>
        </w:rPr>
        <w:t>; 1756), </w:t>
      </w:r>
      <w:hyperlink r:id="rId54" w:tooltip="Орал" w:history="1">
        <w:r w:rsidRPr="00404EF9">
          <w:rPr>
            <w:rFonts w:eastAsia="Times New Roman"/>
            <w:color w:val="0B0080"/>
            <w:sz w:val="30"/>
            <w:szCs w:val="30"/>
            <w:lang w:val="kk-KZ"/>
          </w:rPr>
          <w:t>Орал</w:t>
        </w:r>
      </w:hyperlink>
      <w:r w:rsidRPr="00404EF9">
        <w:rPr>
          <w:rFonts w:eastAsia="Times New Roman"/>
          <w:color w:val="000000"/>
          <w:sz w:val="30"/>
          <w:szCs w:val="30"/>
          <w:lang w:val="kk-KZ"/>
        </w:rPr>
        <w:t> (1813), </w:t>
      </w:r>
      <w:hyperlink r:id="rId55" w:tooltip="Қызылорда" w:history="1">
        <w:r w:rsidRPr="00404EF9">
          <w:rPr>
            <w:rFonts w:eastAsia="Times New Roman"/>
            <w:color w:val="0B0080"/>
            <w:sz w:val="30"/>
            <w:szCs w:val="30"/>
            <w:lang w:val="kk-KZ"/>
          </w:rPr>
          <w:t>Қызылорда</w:t>
        </w:r>
      </w:hyperlink>
      <w:r w:rsidRPr="00404EF9">
        <w:rPr>
          <w:rFonts w:eastAsia="Times New Roman"/>
          <w:color w:val="000000"/>
          <w:sz w:val="30"/>
          <w:szCs w:val="30"/>
          <w:lang w:val="kk-KZ"/>
        </w:rPr>
        <w:t> (</w:t>
      </w:r>
      <w:hyperlink r:id="rId56" w:tooltip="Ақмешіт" w:history="1">
        <w:r w:rsidRPr="00404EF9">
          <w:rPr>
            <w:rFonts w:eastAsia="Times New Roman"/>
            <w:color w:val="0B0080"/>
            <w:sz w:val="30"/>
            <w:szCs w:val="30"/>
            <w:lang w:val="kk-KZ"/>
          </w:rPr>
          <w:t>Ақмешіт</w:t>
        </w:r>
      </w:hyperlink>
      <w:r w:rsidRPr="00404EF9">
        <w:rPr>
          <w:rFonts w:eastAsia="Times New Roman"/>
          <w:color w:val="000000"/>
          <w:sz w:val="30"/>
          <w:szCs w:val="30"/>
          <w:lang w:val="kk-KZ"/>
        </w:rPr>
        <w:t>; 1863), т.б. жаңа елді мекендер, әскери бекіністер пайда болды. Бұл қалалар тар көшелерден тұрды. Жоспарлы-сұлбалық құрылымы жағынан 3 бөліктен тұрады: орталық аудандарға ақсүйеқтердің тас үйі, орталыққа тақау орналасқан әскер басылары, сарай өкімдері, саудагерлер мен өнеркәсіпшілердің тұрақ-жайлары, үшінші бөлікке қала шетіндегі кедейлердің лашықтары кірді. 19 ғасырдан бастап отырықшылық күшейе түсті. </w:t>
      </w:r>
      <w:hyperlink r:id="rId57" w:tooltip="Қарағанды" w:history="1">
        <w:r w:rsidRPr="00404EF9">
          <w:rPr>
            <w:rFonts w:eastAsia="Times New Roman"/>
            <w:color w:val="0B0080"/>
            <w:sz w:val="30"/>
            <w:szCs w:val="30"/>
            <w:lang w:val="kk-KZ"/>
          </w:rPr>
          <w:t>Қарағанды</w:t>
        </w:r>
      </w:hyperlink>
      <w:r w:rsidRPr="00404EF9">
        <w:rPr>
          <w:rFonts w:eastAsia="Times New Roman"/>
          <w:color w:val="000000"/>
          <w:sz w:val="30"/>
          <w:szCs w:val="30"/>
          <w:lang w:val="kk-KZ"/>
        </w:rPr>
        <w:t>, </w:t>
      </w:r>
      <w:hyperlink r:id="rId58" w:tooltip="Риддер" w:history="1">
        <w:r w:rsidRPr="00404EF9">
          <w:rPr>
            <w:rFonts w:eastAsia="Times New Roman"/>
            <w:color w:val="0B0080"/>
            <w:sz w:val="30"/>
            <w:szCs w:val="30"/>
            <w:lang w:val="kk-KZ"/>
          </w:rPr>
          <w:t>Риддер</w:t>
        </w:r>
      </w:hyperlink>
      <w:r w:rsidRPr="00404EF9">
        <w:rPr>
          <w:rFonts w:eastAsia="Times New Roman"/>
          <w:color w:val="000000"/>
          <w:sz w:val="30"/>
          <w:szCs w:val="30"/>
          <w:lang w:val="kk-KZ"/>
        </w:rPr>
        <w:t> (</w:t>
      </w:r>
      <w:hyperlink r:id="rId59" w:tooltip="Лениногорсқ (мұндай бет жоқ)" w:history="1">
        <w:r w:rsidRPr="00404EF9">
          <w:rPr>
            <w:rFonts w:eastAsia="Times New Roman"/>
            <w:color w:val="A55858"/>
            <w:sz w:val="30"/>
            <w:szCs w:val="30"/>
            <w:lang w:val="kk-KZ"/>
          </w:rPr>
          <w:t>Лениногорсқ</w:t>
        </w:r>
      </w:hyperlink>
      <w:r w:rsidRPr="00404EF9">
        <w:rPr>
          <w:rFonts w:eastAsia="Times New Roman"/>
          <w:color w:val="000000"/>
          <w:sz w:val="30"/>
          <w:szCs w:val="30"/>
          <w:lang w:val="kk-KZ"/>
        </w:rPr>
        <w:t>), </w:t>
      </w:r>
      <w:hyperlink r:id="rId60" w:tooltip="Зырянов" w:history="1">
        <w:r w:rsidRPr="00404EF9">
          <w:rPr>
            <w:rFonts w:eastAsia="Times New Roman"/>
            <w:color w:val="0B0080"/>
            <w:sz w:val="30"/>
            <w:szCs w:val="30"/>
            <w:lang w:val="kk-KZ"/>
          </w:rPr>
          <w:t>Зырянов</w:t>
        </w:r>
      </w:hyperlink>
      <w:r w:rsidRPr="00404EF9">
        <w:rPr>
          <w:rFonts w:eastAsia="Times New Roman"/>
          <w:color w:val="000000"/>
          <w:sz w:val="30"/>
          <w:szCs w:val="30"/>
          <w:lang w:val="kk-KZ"/>
        </w:rPr>
        <w:t xml:space="preserve">секілді өндірісті қалалар пайда </w:t>
      </w:r>
      <w:r w:rsidRPr="00404EF9">
        <w:rPr>
          <w:rFonts w:eastAsia="Times New Roman"/>
          <w:color w:val="000000"/>
          <w:sz w:val="30"/>
          <w:szCs w:val="30"/>
          <w:lang w:val="kk-KZ"/>
        </w:rPr>
        <w:lastRenderedPageBreak/>
        <w:t>болды. </w:t>
      </w:r>
      <w:r w:rsidR="00582B01" w:rsidRPr="00582B01">
        <w:rPr>
          <w:sz w:val="30"/>
          <w:szCs w:val="30"/>
        </w:rPr>
        <w:fldChar w:fldCharType="begin"/>
      </w:r>
      <w:r w:rsidRPr="00404EF9">
        <w:rPr>
          <w:sz w:val="30"/>
          <w:szCs w:val="30"/>
          <w:lang w:val="kk-KZ"/>
        </w:rPr>
        <w:instrText xml:space="preserve"> HYPERLINK "http://kk.wikipedia.org/wiki/%D0%90%D2%9B%D1%82%D3%A9%D0%B1%D0%B5" \o "Ақтөбе" </w:instrText>
      </w:r>
      <w:r w:rsidR="00582B01" w:rsidRPr="00582B01">
        <w:rPr>
          <w:sz w:val="30"/>
          <w:szCs w:val="30"/>
        </w:rPr>
        <w:fldChar w:fldCharType="separate"/>
      </w:r>
      <w:r w:rsidRPr="00404EF9">
        <w:rPr>
          <w:rFonts w:eastAsia="Times New Roman"/>
          <w:color w:val="0B0080"/>
          <w:sz w:val="30"/>
          <w:szCs w:val="30"/>
          <w:lang w:val="kk-KZ"/>
        </w:rPr>
        <w:t>Ақтөбе</w:t>
      </w:r>
      <w:r w:rsidR="00582B01" w:rsidRPr="00404EF9">
        <w:rPr>
          <w:rFonts w:eastAsia="Times New Roman"/>
          <w:color w:val="0B0080"/>
          <w:sz w:val="30"/>
          <w:szCs w:val="30"/>
          <w:lang w:val="kk-KZ"/>
        </w:rPr>
        <w:fldChar w:fldCharType="end"/>
      </w:r>
      <w:r w:rsidRPr="00404EF9">
        <w:rPr>
          <w:rFonts w:eastAsia="Times New Roman"/>
          <w:color w:val="000000"/>
          <w:sz w:val="30"/>
          <w:szCs w:val="30"/>
          <w:lang w:val="kk-KZ"/>
        </w:rPr>
        <w:t>, </w:t>
      </w:r>
      <w:hyperlink r:id="rId61" w:tooltip="Көкшетау" w:history="1">
        <w:r w:rsidRPr="00404EF9">
          <w:rPr>
            <w:rFonts w:eastAsia="Times New Roman"/>
            <w:color w:val="0B0080"/>
            <w:sz w:val="30"/>
            <w:szCs w:val="30"/>
            <w:lang w:val="kk-KZ"/>
          </w:rPr>
          <w:t>Көкшетау</w:t>
        </w:r>
      </w:hyperlink>
      <w:r w:rsidRPr="00404EF9">
        <w:rPr>
          <w:rFonts w:eastAsia="Times New Roman"/>
          <w:color w:val="000000"/>
          <w:sz w:val="30"/>
          <w:szCs w:val="30"/>
          <w:lang w:val="kk-KZ"/>
        </w:rPr>
        <w:t>, </w:t>
      </w:r>
      <w:hyperlink r:id="rId62" w:tooltip="Ақмола" w:history="1">
        <w:r w:rsidRPr="00404EF9">
          <w:rPr>
            <w:rFonts w:eastAsia="Times New Roman"/>
            <w:color w:val="0B0080"/>
            <w:sz w:val="30"/>
            <w:szCs w:val="30"/>
            <w:lang w:val="kk-KZ"/>
          </w:rPr>
          <w:t>Ақмола</w:t>
        </w:r>
      </w:hyperlink>
      <w:r w:rsidRPr="00404EF9">
        <w:rPr>
          <w:rFonts w:eastAsia="Times New Roman"/>
          <w:color w:val="000000"/>
          <w:sz w:val="30"/>
          <w:szCs w:val="30"/>
          <w:lang w:val="kk-KZ"/>
        </w:rPr>
        <w:t> (</w:t>
      </w:r>
      <w:hyperlink r:id="rId63" w:tooltip="Астана" w:history="1">
        <w:r w:rsidRPr="00404EF9">
          <w:rPr>
            <w:rFonts w:eastAsia="Times New Roman"/>
            <w:color w:val="0B0080"/>
            <w:sz w:val="30"/>
            <w:szCs w:val="30"/>
            <w:lang w:val="kk-KZ"/>
          </w:rPr>
          <w:t>Астана</w:t>
        </w:r>
      </w:hyperlink>
      <w:r w:rsidRPr="00404EF9">
        <w:rPr>
          <w:rFonts w:eastAsia="Times New Roman"/>
          <w:color w:val="000000"/>
          <w:sz w:val="30"/>
          <w:szCs w:val="30"/>
          <w:lang w:val="kk-KZ"/>
        </w:rPr>
        <w:t>), </w:t>
      </w:r>
      <w:hyperlink r:id="rId64" w:tooltip="Қостанай" w:history="1">
        <w:r w:rsidRPr="00404EF9">
          <w:rPr>
            <w:rFonts w:eastAsia="Times New Roman"/>
            <w:color w:val="0B0080"/>
            <w:sz w:val="30"/>
            <w:szCs w:val="30"/>
            <w:lang w:val="kk-KZ"/>
          </w:rPr>
          <w:t>Қостанай</w:t>
        </w:r>
      </w:hyperlink>
      <w:r w:rsidRPr="00404EF9">
        <w:rPr>
          <w:rFonts w:eastAsia="Times New Roman"/>
          <w:color w:val="000000"/>
          <w:sz w:val="30"/>
          <w:szCs w:val="30"/>
          <w:lang w:val="kk-KZ"/>
        </w:rPr>
        <w:t>, </w:t>
      </w:r>
      <w:hyperlink r:id="rId65" w:tooltip="Талдықорған" w:history="1">
        <w:r w:rsidRPr="00404EF9">
          <w:rPr>
            <w:rFonts w:eastAsia="Times New Roman"/>
            <w:color w:val="0B0080"/>
            <w:sz w:val="30"/>
            <w:szCs w:val="30"/>
            <w:lang w:val="kk-KZ"/>
          </w:rPr>
          <w:t>Талдықорған</w:t>
        </w:r>
      </w:hyperlink>
      <w:r w:rsidRPr="00404EF9">
        <w:rPr>
          <w:rFonts w:eastAsia="Times New Roman"/>
          <w:color w:val="000000"/>
          <w:sz w:val="30"/>
          <w:szCs w:val="30"/>
          <w:lang w:val="kk-KZ"/>
        </w:rPr>
        <w:t>, </w:t>
      </w:r>
      <w:hyperlink r:id="rId66" w:tooltip="Әулиеата (мұндай бет жоқ)" w:history="1">
        <w:r w:rsidRPr="00404EF9">
          <w:rPr>
            <w:rFonts w:eastAsia="Times New Roman"/>
            <w:color w:val="A55858"/>
            <w:sz w:val="30"/>
            <w:szCs w:val="30"/>
            <w:lang w:val="kk-KZ"/>
          </w:rPr>
          <w:t>Әулиеата</w:t>
        </w:r>
      </w:hyperlink>
      <w:r w:rsidRPr="00404EF9">
        <w:rPr>
          <w:rFonts w:eastAsia="Times New Roman"/>
          <w:color w:val="000000"/>
          <w:sz w:val="30"/>
          <w:szCs w:val="30"/>
          <w:lang w:val="kk-KZ"/>
        </w:rPr>
        <w:t> (</w:t>
      </w:r>
      <w:hyperlink r:id="rId67" w:tooltip="Тараз" w:history="1">
        <w:r w:rsidRPr="00404EF9">
          <w:rPr>
            <w:rFonts w:eastAsia="Times New Roman"/>
            <w:color w:val="0B0080"/>
            <w:sz w:val="30"/>
            <w:szCs w:val="30"/>
            <w:lang w:val="kk-KZ"/>
          </w:rPr>
          <w:t>Тараз</w:t>
        </w:r>
      </w:hyperlink>
      <w:r w:rsidRPr="00404EF9">
        <w:rPr>
          <w:rFonts w:eastAsia="Times New Roman"/>
          <w:color w:val="000000"/>
          <w:sz w:val="30"/>
          <w:szCs w:val="30"/>
          <w:lang w:val="kk-KZ"/>
        </w:rPr>
        <w:t>), </w:t>
      </w:r>
      <w:hyperlink r:id="rId68" w:tooltip="Түркістан" w:history="1">
        <w:r w:rsidRPr="00404EF9">
          <w:rPr>
            <w:rFonts w:eastAsia="Times New Roman"/>
            <w:color w:val="0B0080"/>
            <w:sz w:val="30"/>
            <w:szCs w:val="30"/>
            <w:lang w:val="kk-KZ"/>
          </w:rPr>
          <w:t>Түркістан</w:t>
        </w:r>
      </w:hyperlink>
      <w:r w:rsidRPr="00404EF9">
        <w:rPr>
          <w:rFonts w:eastAsia="Times New Roman"/>
          <w:color w:val="000000"/>
          <w:sz w:val="30"/>
          <w:szCs w:val="30"/>
          <w:lang w:val="kk-KZ"/>
        </w:rPr>
        <w:t> тәрізді әскери бекіністер қалаға айналды. Қазақстанда 1925 жылдан бастап қала салу ісі бір орталыққа негізделген жоспарлы садаға айналды. 1930 жылы Қазақ мемлекеттік жоспарлау мекемесі құрылды. Халық аз орналасқан аймақ - Орталық Қазақстанда өндіргіш күштерді дамыту - Қарағанды, Балқаш қалаларын сатудан басталды. </w:t>
      </w:r>
      <w:hyperlink r:id="rId69" w:tooltip="Түрксіб" w:history="1">
        <w:r w:rsidRPr="00404EF9">
          <w:rPr>
            <w:rFonts w:eastAsia="Times New Roman"/>
            <w:color w:val="0B0080"/>
            <w:sz w:val="30"/>
            <w:szCs w:val="30"/>
            <w:lang w:val="kk-KZ"/>
          </w:rPr>
          <w:t>Түрксіб</w:t>
        </w:r>
      </w:hyperlink>
      <w:r w:rsidRPr="00404EF9">
        <w:rPr>
          <w:rFonts w:eastAsia="Times New Roman"/>
          <w:color w:val="000000"/>
          <w:sz w:val="30"/>
          <w:szCs w:val="30"/>
          <w:lang w:val="kk-KZ"/>
        </w:rPr>
        <w:t> - </w:t>
      </w:r>
      <w:hyperlink r:id="rId70" w:tooltip="Мойынты" w:history="1">
        <w:r w:rsidRPr="00404EF9">
          <w:rPr>
            <w:rFonts w:eastAsia="Times New Roman"/>
            <w:color w:val="0B0080"/>
            <w:sz w:val="30"/>
            <w:szCs w:val="30"/>
            <w:lang w:val="kk-KZ"/>
          </w:rPr>
          <w:t>Мойынты</w:t>
        </w:r>
      </w:hyperlink>
      <w:r w:rsidRPr="00404EF9">
        <w:rPr>
          <w:rFonts w:eastAsia="Times New Roman"/>
          <w:color w:val="000000"/>
          <w:sz w:val="30"/>
          <w:szCs w:val="30"/>
          <w:lang w:val="kk-KZ"/>
        </w:rPr>
        <w:t> - </w:t>
      </w:r>
      <w:hyperlink r:id="rId71" w:tooltip="Шу" w:history="1">
        <w:r w:rsidRPr="00404EF9">
          <w:rPr>
            <w:rFonts w:eastAsia="Times New Roman"/>
            <w:color w:val="0B0080"/>
            <w:sz w:val="30"/>
            <w:szCs w:val="30"/>
            <w:lang w:val="kk-KZ"/>
          </w:rPr>
          <w:t>Шу</w:t>
        </w:r>
      </w:hyperlink>
      <w:r w:rsidRPr="00404EF9">
        <w:rPr>
          <w:rFonts w:eastAsia="Times New Roman"/>
          <w:color w:val="000000"/>
          <w:sz w:val="30"/>
          <w:szCs w:val="30"/>
          <w:lang w:val="kk-KZ"/>
        </w:rPr>
        <w:t> темір жолдары желілерін тарту Оңтүстік Қазақстанмен және Батыс Сібірмен байланыстыруға мүмкіндік берді және аймақтық табиғи байлықтарды игеруді тездетті. </w:t>
      </w:r>
      <w:hyperlink r:id="rId72" w:tooltip="Екінші Дүниежүзілік соғыс" w:history="1">
        <w:r w:rsidRPr="00404EF9">
          <w:rPr>
            <w:rFonts w:eastAsia="Times New Roman"/>
            <w:color w:val="0B0080"/>
            <w:sz w:val="30"/>
            <w:szCs w:val="30"/>
            <w:lang w:val="kk-KZ"/>
          </w:rPr>
          <w:t>2-дүниежүзілік соғыс</w:t>
        </w:r>
      </w:hyperlink>
      <w:r w:rsidRPr="00404EF9">
        <w:rPr>
          <w:rFonts w:eastAsia="Times New Roman"/>
          <w:color w:val="000000"/>
          <w:sz w:val="30"/>
          <w:szCs w:val="30"/>
          <w:lang w:val="kk-KZ"/>
        </w:rPr>
        <w:t> жылдары жаңа өнеркәсіп орындары бой көтерді, аз қабатты үй құрылысы басым болды. Қала құрылысының дамуы баяулады. Атырау қаласының маңындағы Мұнайшылар қалашығы сол кезеңнің архитектуралық келбетін айқындап берді. Қазақстан Халком кеңесінің 1945 жылы қабылданған "Қазақстанның облыс орталықтарын жобалау жоспарын жасау туралы" шешімінен кейін барлық облыстық орталықтары бас жоспармен қамтамасыз етілді. Республикадағы қалалардың бірыңғай топтық жүйесін: шахтерлер (</w:t>
      </w:r>
      <w:hyperlink r:id="rId73" w:tooltip="Қарағанды" w:history="1">
        <w:r w:rsidRPr="00404EF9">
          <w:rPr>
            <w:rFonts w:eastAsia="Times New Roman"/>
            <w:color w:val="0B0080"/>
            <w:sz w:val="30"/>
            <w:szCs w:val="30"/>
            <w:lang w:val="kk-KZ"/>
          </w:rPr>
          <w:t>Қарағанды</w:t>
        </w:r>
      </w:hyperlink>
      <w:r w:rsidRPr="00404EF9">
        <w:rPr>
          <w:rFonts w:eastAsia="Times New Roman"/>
          <w:color w:val="000000"/>
          <w:sz w:val="30"/>
          <w:szCs w:val="30"/>
          <w:lang w:val="kk-KZ"/>
        </w:rPr>
        <w:t>, </w:t>
      </w:r>
      <w:hyperlink r:id="rId74" w:tooltip="Екібастұз" w:history="1">
        <w:r w:rsidRPr="00404EF9">
          <w:rPr>
            <w:rFonts w:eastAsia="Times New Roman"/>
            <w:color w:val="0B0080"/>
            <w:sz w:val="30"/>
            <w:szCs w:val="30"/>
            <w:lang w:val="kk-KZ"/>
          </w:rPr>
          <w:t>Екібастүз</w:t>
        </w:r>
      </w:hyperlink>
      <w:r w:rsidRPr="00404EF9">
        <w:rPr>
          <w:rFonts w:eastAsia="Times New Roman"/>
          <w:color w:val="000000"/>
          <w:sz w:val="30"/>
          <w:szCs w:val="30"/>
          <w:lang w:val="kk-KZ"/>
        </w:rPr>
        <w:t>,</w:t>
      </w:r>
      <w:hyperlink r:id="rId75" w:tooltip="Абай" w:history="1">
        <w:r w:rsidRPr="00404EF9">
          <w:rPr>
            <w:rFonts w:eastAsia="Times New Roman"/>
            <w:color w:val="0B0080"/>
            <w:sz w:val="30"/>
            <w:szCs w:val="30"/>
            <w:lang w:val="kk-KZ"/>
          </w:rPr>
          <w:t>Абай</w:t>
        </w:r>
      </w:hyperlink>
      <w:r w:rsidRPr="00404EF9">
        <w:rPr>
          <w:rFonts w:eastAsia="Times New Roman"/>
          <w:color w:val="000000"/>
          <w:sz w:val="30"/>
          <w:szCs w:val="30"/>
          <w:lang w:val="kk-KZ"/>
        </w:rPr>
        <w:t>, </w:t>
      </w:r>
      <w:hyperlink r:id="rId76" w:tooltip="Шахты (мұндай бет жоқ)" w:history="1">
        <w:r w:rsidRPr="00404EF9">
          <w:rPr>
            <w:rFonts w:eastAsia="Times New Roman"/>
            <w:color w:val="A55858"/>
            <w:sz w:val="30"/>
            <w:szCs w:val="30"/>
            <w:lang w:val="kk-KZ"/>
          </w:rPr>
          <w:t>Шахты</w:t>
        </w:r>
      </w:hyperlink>
      <w:r w:rsidRPr="00404EF9">
        <w:rPr>
          <w:rFonts w:eastAsia="Times New Roman"/>
          <w:color w:val="000000"/>
          <w:sz w:val="30"/>
          <w:szCs w:val="30"/>
          <w:lang w:val="kk-KZ"/>
        </w:rPr>
        <w:t>, </w:t>
      </w:r>
      <w:hyperlink r:id="rId77" w:tooltip="Саран" w:history="1">
        <w:r w:rsidRPr="00404EF9">
          <w:rPr>
            <w:rFonts w:eastAsia="Times New Roman"/>
            <w:color w:val="0B0080"/>
            <w:sz w:val="30"/>
            <w:szCs w:val="30"/>
            <w:lang w:val="kk-KZ"/>
          </w:rPr>
          <w:t>Саран</w:t>
        </w:r>
      </w:hyperlink>
      <w:r w:rsidRPr="00404EF9">
        <w:rPr>
          <w:rFonts w:eastAsia="Times New Roman"/>
          <w:color w:val="000000"/>
          <w:sz w:val="30"/>
          <w:szCs w:val="30"/>
          <w:lang w:val="kk-KZ"/>
        </w:rPr>
        <w:t>), металлургтер (</w:t>
      </w:r>
      <w:hyperlink r:id="rId78" w:tooltip="Өскемен" w:history="1">
        <w:r w:rsidRPr="00404EF9">
          <w:rPr>
            <w:rFonts w:eastAsia="Times New Roman"/>
            <w:color w:val="0B0080"/>
            <w:sz w:val="30"/>
            <w:szCs w:val="30"/>
            <w:lang w:val="kk-KZ"/>
          </w:rPr>
          <w:t>Өскемен</w:t>
        </w:r>
      </w:hyperlink>
      <w:r w:rsidRPr="00404EF9">
        <w:rPr>
          <w:rFonts w:eastAsia="Times New Roman"/>
          <w:color w:val="000000"/>
          <w:sz w:val="30"/>
          <w:szCs w:val="30"/>
          <w:lang w:val="kk-KZ"/>
        </w:rPr>
        <w:t>, </w:t>
      </w:r>
      <w:hyperlink r:id="rId79" w:tooltip="Балқаш" w:history="1">
        <w:r w:rsidRPr="00404EF9">
          <w:rPr>
            <w:rFonts w:eastAsia="Times New Roman"/>
            <w:color w:val="0B0080"/>
            <w:sz w:val="30"/>
            <w:szCs w:val="30"/>
            <w:lang w:val="kk-KZ"/>
          </w:rPr>
          <w:t>Балқаш</w:t>
        </w:r>
      </w:hyperlink>
      <w:r w:rsidRPr="00404EF9">
        <w:rPr>
          <w:rFonts w:eastAsia="Times New Roman"/>
          <w:color w:val="000000"/>
          <w:sz w:val="30"/>
          <w:szCs w:val="30"/>
          <w:lang w:val="kk-KZ"/>
        </w:rPr>
        <w:t>, </w:t>
      </w:r>
      <w:hyperlink r:id="rId80" w:tooltip="Жезқазған" w:history="1">
        <w:r w:rsidRPr="00404EF9">
          <w:rPr>
            <w:rFonts w:eastAsia="Times New Roman"/>
            <w:color w:val="0B0080"/>
            <w:sz w:val="30"/>
            <w:szCs w:val="30"/>
            <w:lang w:val="kk-KZ"/>
          </w:rPr>
          <w:t>Жезқазған</w:t>
        </w:r>
      </w:hyperlink>
      <w:r w:rsidRPr="00404EF9">
        <w:rPr>
          <w:rFonts w:eastAsia="Times New Roman"/>
          <w:color w:val="000000"/>
          <w:sz w:val="30"/>
          <w:szCs w:val="30"/>
          <w:lang w:val="kk-KZ"/>
        </w:rPr>
        <w:t>, </w:t>
      </w:r>
      <w:hyperlink r:id="rId81" w:tooltip="Риддер" w:history="1">
        <w:r w:rsidRPr="00404EF9">
          <w:rPr>
            <w:rFonts w:eastAsia="Times New Roman"/>
            <w:color w:val="0B0080"/>
            <w:sz w:val="30"/>
            <w:szCs w:val="30"/>
            <w:u w:val="single"/>
            <w:lang w:val="kk-KZ"/>
          </w:rPr>
          <w:t>Риддер</w:t>
        </w:r>
      </w:hyperlink>
      <w:r w:rsidRPr="00404EF9">
        <w:rPr>
          <w:rFonts w:eastAsia="Times New Roman"/>
          <w:color w:val="000000"/>
          <w:sz w:val="30"/>
          <w:szCs w:val="30"/>
          <w:lang w:val="kk-KZ"/>
        </w:rPr>
        <w:t>, </w:t>
      </w:r>
      <w:hyperlink r:id="rId82" w:tooltip="Теміртау" w:history="1">
        <w:r w:rsidRPr="00404EF9">
          <w:rPr>
            <w:rFonts w:eastAsia="Times New Roman"/>
            <w:color w:val="0B0080"/>
            <w:sz w:val="30"/>
            <w:szCs w:val="30"/>
            <w:lang w:val="kk-KZ"/>
          </w:rPr>
          <w:t>Теміртау</w:t>
        </w:r>
      </w:hyperlink>
      <w:r w:rsidRPr="00404EF9">
        <w:rPr>
          <w:rFonts w:eastAsia="Times New Roman"/>
          <w:color w:val="000000"/>
          <w:sz w:val="30"/>
          <w:szCs w:val="30"/>
          <w:lang w:val="kk-KZ"/>
        </w:rPr>
        <w:t>), химиктер (</w:t>
      </w:r>
      <w:hyperlink r:id="rId83" w:tooltip="Шымкент" w:history="1">
        <w:r w:rsidRPr="00404EF9">
          <w:rPr>
            <w:rFonts w:eastAsia="Times New Roman"/>
            <w:color w:val="0B0080"/>
            <w:sz w:val="30"/>
            <w:szCs w:val="30"/>
            <w:lang w:val="kk-KZ"/>
          </w:rPr>
          <w:t>Шымкент</w:t>
        </w:r>
      </w:hyperlink>
      <w:r w:rsidRPr="00404EF9">
        <w:rPr>
          <w:rFonts w:eastAsia="Times New Roman"/>
          <w:color w:val="000000"/>
          <w:sz w:val="30"/>
          <w:szCs w:val="30"/>
          <w:lang w:val="kk-KZ"/>
        </w:rPr>
        <w:t>, </w:t>
      </w:r>
      <w:hyperlink r:id="rId84" w:tooltip="Ақтөбе" w:history="1">
        <w:r w:rsidRPr="00404EF9">
          <w:rPr>
            <w:rFonts w:eastAsia="Times New Roman"/>
            <w:color w:val="0B0080"/>
            <w:sz w:val="30"/>
            <w:szCs w:val="30"/>
            <w:lang w:val="kk-KZ"/>
          </w:rPr>
          <w:t>Ақтөбе</w:t>
        </w:r>
      </w:hyperlink>
      <w:r w:rsidRPr="00404EF9">
        <w:rPr>
          <w:rFonts w:eastAsia="Times New Roman"/>
          <w:color w:val="000000"/>
          <w:sz w:val="30"/>
          <w:szCs w:val="30"/>
          <w:lang w:val="kk-KZ"/>
        </w:rPr>
        <w:t>, </w:t>
      </w:r>
      <w:hyperlink r:id="rId85" w:tooltip="Тараз" w:history="1">
        <w:r w:rsidRPr="00404EF9">
          <w:rPr>
            <w:rFonts w:eastAsia="Times New Roman"/>
            <w:color w:val="0B0080"/>
            <w:sz w:val="30"/>
            <w:szCs w:val="30"/>
            <w:lang w:val="kk-KZ"/>
          </w:rPr>
          <w:t>Тараз</w:t>
        </w:r>
      </w:hyperlink>
      <w:r w:rsidRPr="00404EF9">
        <w:rPr>
          <w:rFonts w:eastAsia="Times New Roman"/>
          <w:color w:val="000000"/>
          <w:sz w:val="30"/>
          <w:szCs w:val="30"/>
          <w:lang w:val="kk-KZ"/>
        </w:rPr>
        <w:t>, </w:t>
      </w:r>
      <w:hyperlink r:id="rId86" w:tooltip="Қаратал" w:history="1">
        <w:r w:rsidRPr="00404EF9">
          <w:rPr>
            <w:rFonts w:eastAsia="Times New Roman"/>
            <w:color w:val="0B0080"/>
            <w:sz w:val="30"/>
            <w:szCs w:val="30"/>
            <w:lang w:val="kk-KZ"/>
          </w:rPr>
          <w:t>Қаратал</w:t>
        </w:r>
      </w:hyperlink>
      <w:r w:rsidRPr="00404EF9">
        <w:rPr>
          <w:rFonts w:eastAsia="Times New Roman"/>
          <w:color w:val="000000"/>
          <w:sz w:val="30"/>
          <w:szCs w:val="30"/>
          <w:lang w:val="kk-KZ"/>
        </w:rPr>
        <w:t>, </w:t>
      </w:r>
      <w:hyperlink r:id="rId87" w:tooltip="Алға" w:history="1">
        <w:r w:rsidRPr="00404EF9">
          <w:rPr>
            <w:rFonts w:eastAsia="Times New Roman"/>
            <w:color w:val="0B0080"/>
            <w:sz w:val="30"/>
            <w:szCs w:val="30"/>
            <w:lang w:val="kk-KZ"/>
          </w:rPr>
          <w:t>Алға</w:t>
        </w:r>
      </w:hyperlink>
      <w:r w:rsidRPr="00404EF9">
        <w:rPr>
          <w:rFonts w:eastAsia="Times New Roman"/>
          <w:color w:val="000000"/>
          <w:sz w:val="30"/>
          <w:szCs w:val="30"/>
          <w:lang w:val="kk-KZ"/>
        </w:rPr>
        <w:t>),кеншілер (энергетиктер (</w:t>
      </w:r>
      <w:hyperlink r:id="rId88" w:tooltip="Ақсу" w:history="1">
        <w:r w:rsidRPr="00404EF9">
          <w:rPr>
            <w:rFonts w:eastAsia="Times New Roman"/>
            <w:color w:val="0B0080"/>
            <w:sz w:val="30"/>
            <w:szCs w:val="30"/>
            <w:lang w:val="kk-KZ"/>
          </w:rPr>
          <w:t>Ақсу</w:t>
        </w:r>
      </w:hyperlink>
      <w:r w:rsidRPr="00404EF9">
        <w:rPr>
          <w:rFonts w:eastAsia="Times New Roman"/>
          <w:color w:val="000000"/>
          <w:sz w:val="30"/>
          <w:szCs w:val="30"/>
          <w:lang w:val="kk-KZ"/>
        </w:rPr>
        <w:t>, </w:t>
      </w:r>
      <w:hyperlink r:id="rId89" w:tooltip="Серебрянск" w:history="1">
        <w:r w:rsidRPr="00404EF9">
          <w:rPr>
            <w:rFonts w:eastAsia="Times New Roman"/>
            <w:color w:val="0B0080"/>
            <w:sz w:val="30"/>
            <w:szCs w:val="30"/>
            <w:lang w:val="kk-KZ"/>
          </w:rPr>
          <w:t>Серебрянск</w:t>
        </w:r>
      </w:hyperlink>
      <w:r w:rsidRPr="00404EF9">
        <w:rPr>
          <w:rFonts w:eastAsia="Times New Roman"/>
          <w:color w:val="000000"/>
          <w:sz w:val="30"/>
          <w:szCs w:val="30"/>
          <w:lang w:val="kk-KZ"/>
        </w:rPr>
        <w:t>) қалалары құрайды. Соғыстан кейінгі жылдары </w:t>
      </w:r>
      <w:hyperlink r:id="rId90" w:tooltip="Ақтау" w:history="1">
        <w:r w:rsidRPr="00404EF9">
          <w:rPr>
            <w:rFonts w:eastAsia="Times New Roman"/>
            <w:color w:val="0B0080"/>
            <w:sz w:val="30"/>
            <w:szCs w:val="30"/>
            <w:lang w:val="kk-KZ"/>
          </w:rPr>
          <w:t>Ақтау</w:t>
        </w:r>
      </w:hyperlink>
      <w:r w:rsidRPr="00404EF9">
        <w:rPr>
          <w:rFonts w:eastAsia="Times New Roman"/>
          <w:color w:val="000000"/>
          <w:sz w:val="30"/>
          <w:szCs w:val="30"/>
          <w:lang w:val="kk-KZ"/>
        </w:rPr>
        <w:t>, </w:t>
      </w:r>
      <w:hyperlink r:id="rId91" w:tooltip="Жаңатас" w:history="1">
        <w:r w:rsidRPr="00404EF9">
          <w:rPr>
            <w:rFonts w:eastAsia="Times New Roman"/>
            <w:color w:val="0B0080"/>
            <w:sz w:val="30"/>
            <w:szCs w:val="30"/>
            <w:lang w:val="kk-KZ"/>
          </w:rPr>
          <w:t>Жаңатас</w:t>
        </w:r>
      </w:hyperlink>
      <w:r w:rsidRPr="00404EF9">
        <w:rPr>
          <w:rFonts w:eastAsia="Times New Roman"/>
          <w:color w:val="000000"/>
          <w:sz w:val="30"/>
          <w:szCs w:val="30"/>
          <w:lang w:val="kk-KZ"/>
        </w:rPr>
        <w:t>, </w:t>
      </w:r>
      <w:hyperlink r:id="rId92" w:tooltip="Жаңаөзен" w:history="1">
        <w:r w:rsidRPr="00404EF9">
          <w:rPr>
            <w:rFonts w:eastAsia="Times New Roman"/>
            <w:color w:val="0B0080"/>
            <w:sz w:val="30"/>
            <w:szCs w:val="30"/>
            <w:lang w:val="kk-KZ"/>
          </w:rPr>
          <w:t>Жаңаөзен</w:t>
        </w:r>
      </w:hyperlink>
      <w:r w:rsidRPr="00404EF9">
        <w:rPr>
          <w:rFonts w:eastAsia="Times New Roman"/>
          <w:color w:val="000000"/>
          <w:sz w:val="30"/>
          <w:szCs w:val="30"/>
          <w:lang w:val="kk-KZ"/>
        </w:rPr>
        <w:t>, т.б. жаңа қалалар бой көтерді. 1985 ж. республика қала саны 85-ке, қала типтес кенттер 197-ге, аудан орталығымен қосып есептегенде кеңшар кенттері 7000-ға жетті. Халықтың 60%-ы қалаларда тұрды. Қазіргі қала құрылысындағы басты жетістік жаңа тұрғын үйлердің талапқа сай салынуы. Үйлер қазіргі заманғы дизайын талаптарына сай болуымен ерекшелінеді.</w:t>
      </w:r>
      <w:hyperlink r:id="rId93" w:anchor="cite_note-1" w:history="1">
        <w:r w:rsidRPr="00404EF9">
          <w:rPr>
            <w:rFonts w:eastAsia="Times New Roman"/>
            <w:color w:val="0B0080"/>
            <w:sz w:val="30"/>
            <w:szCs w:val="30"/>
            <w:vertAlign w:val="superscript"/>
            <w:lang w:val="kk-KZ"/>
          </w:rPr>
          <w:t>[1]</w:t>
        </w:r>
      </w:hyperlink>
    </w:p>
    <w:p w:rsidR="00A01225" w:rsidRPr="00404EF9" w:rsidRDefault="00A01225" w:rsidP="00404EF9">
      <w:pPr>
        <w:ind w:firstLine="567"/>
        <w:jc w:val="both"/>
        <w:rPr>
          <w:sz w:val="30"/>
          <w:szCs w:val="30"/>
          <w:lang w:val="kk-KZ"/>
        </w:rPr>
      </w:pPr>
    </w:p>
    <w:p w:rsidR="00A01225" w:rsidRPr="00404EF9" w:rsidRDefault="00A01225" w:rsidP="00404EF9">
      <w:pPr>
        <w:pStyle w:val="3"/>
        <w:spacing w:before="0" w:after="0" w:line="240" w:lineRule="auto"/>
        <w:ind w:firstLine="567"/>
        <w:jc w:val="both"/>
        <w:rPr>
          <w:rFonts w:ascii="Times New Roman" w:hAnsi="Times New Roman" w:cs="Times New Roman"/>
          <w:b/>
          <w:sz w:val="30"/>
          <w:szCs w:val="30"/>
          <w:lang w:val="kk-KZ"/>
        </w:rPr>
      </w:pPr>
      <w:r w:rsidRPr="00404EF9">
        <w:rPr>
          <w:rFonts w:ascii="Times New Roman" w:hAnsi="Times New Roman" w:cs="Times New Roman"/>
          <w:b/>
          <w:sz w:val="30"/>
          <w:szCs w:val="30"/>
          <w:lang w:val="kk-KZ"/>
        </w:rPr>
        <w:t>Бақылау сұрақтары:</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color w:val="000000"/>
          <w:sz w:val="30"/>
          <w:szCs w:val="30"/>
          <w:lang w:val="kk-KZ"/>
        </w:rPr>
        <w:t>1.Қалалардың жобалануы мен салынуы, олардың архитектуралық көркемдік келбеті.</w:t>
      </w:r>
      <w:r w:rsidRPr="00404EF9">
        <w:rPr>
          <w:rFonts w:ascii="Times New Roman" w:hAnsi="Times New Roman" w:cs="Times New Roman"/>
          <w:b/>
          <w:sz w:val="30"/>
          <w:szCs w:val="30"/>
          <w:lang w:val="kk-KZ"/>
        </w:rPr>
        <w:br/>
      </w:r>
      <w:r w:rsidRPr="00404EF9">
        <w:rPr>
          <w:rFonts w:ascii="Times New Roman" w:eastAsia="Times New Roman" w:hAnsi="Times New Roman" w:cs="Times New Roman"/>
          <w:b/>
          <w:sz w:val="30"/>
          <w:szCs w:val="30"/>
          <w:lang w:val="kk-KZ"/>
        </w:rPr>
        <w:t>2.</w:t>
      </w:r>
      <w:r w:rsidRPr="00404EF9">
        <w:rPr>
          <w:rFonts w:ascii="Times New Roman" w:eastAsia="Times New Roman" w:hAnsi="Times New Roman" w:cs="Times New Roman"/>
          <w:color w:val="000000"/>
          <w:sz w:val="30"/>
          <w:szCs w:val="30"/>
          <w:lang w:val="kk-KZ"/>
        </w:rPr>
        <w:t xml:space="preserve"> </w:t>
      </w:r>
      <w:r w:rsidRPr="00404EF9">
        <w:rPr>
          <w:rFonts w:ascii="Times New Roman" w:eastAsia="Times New Roman" w:hAnsi="Times New Roman" w:cs="Times New Roman"/>
          <w:b/>
          <w:color w:val="000000"/>
          <w:sz w:val="30"/>
          <w:szCs w:val="30"/>
          <w:lang w:val="kk-KZ"/>
        </w:rPr>
        <w:t>Қазіргі қала құрылысындағы басты жетістік жаңа тұрғын үйлердің талапқа сай салынуы.</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№4</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Қалақұрылыс жүйесін жосп</w:t>
      </w:r>
      <w:r w:rsidR="004C143E" w:rsidRPr="00404EF9">
        <w:rPr>
          <w:rFonts w:ascii="Times New Roman" w:eastAsia="Times New Roman" w:hAnsi="Times New Roman" w:cs="Times New Roman"/>
          <w:b/>
          <w:sz w:val="30"/>
          <w:szCs w:val="30"/>
          <w:lang w:val="kk-KZ"/>
        </w:rPr>
        <w:t>а</w:t>
      </w:r>
      <w:r w:rsidR="001F3C6D" w:rsidRPr="00404EF9">
        <w:rPr>
          <w:rFonts w:ascii="Times New Roman" w:eastAsia="Times New Roman" w:hAnsi="Times New Roman" w:cs="Times New Roman"/>
          <w:b/>
          <w:sz w:val="30"/>
          <w:szCs w:val="30"/>
          <w:lang w:val="kk-KZ"/>
        </w:rPr>
        <w:t>р</w:t>
      </w:r>
      <w:r w:rsidRPr="00404EF9">
        <w:rPr>
          <w:rFonts w:ascii="Times New Roman" w:eastAsia="Times New Roman" w:hAnsi="Times New Roman" w:cs="Times New Roman"/>
          <w:b/>
          <w:sz w:val="30"/>
          <w:szCs w:val="30"/>
          <w:lang w:val="kk-KZ"/>
        </w:rPr>
        <w:t>лы ұйымдастыру.</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A01225" w:rsidRPr="00404EF9" w:rsidRDefault="00A01225" w:rsidP="00404EF9">
      <w:pPr>
        <w:pStyle w:val="3"/>
        <w:numPr>
          <w:ilvl w:val="0"/>
          <w:numId w:val="5"/>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lastRenderedPageBreak/>
        <w:t>Елді мекендер жіктемесі. Елді мекендердің неғұрлым көп тараған типтерінің сипаты. Жеке жеке орналасудың негізгі формалары.</w:t>
      </w:r>
    </w:p>
    <w:p w:rsidR="00A01225" w:rsidRPr="00404EF9" w:rsidRDefault="00A01225" w:rsidP="00404EF9">
      <w:pPr>
        <w:pStyle w:val="3"/>
        <w:numPr>
          <w:ilvl w:val="0"/>
          <w:numId w:val="5"/>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Қалалық ауылдық жеке жеке орналасу. Халықшаруашылық қызметінің аймақтары. Түрлі типтегі қалаларға тән қасиеттер мен белгілерді айқындау және анықтау.</w:t>
      </w:r>
    </w:p>
    <w:p w:rsidR="00A01225" w:rsidRPr="00404EF9" w:rsidRDefault="00A01225" w:rsidP="00404EF9">
      <w:pPr>
        <w:pStyle w:val="3"/>
        <w:numPr>
          <w:ilvl w:val="0"/>
          <w:numId w:val="5"/>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Халық саны бойынша қалалардың сандық жіктемесі функциональды белгі және табиғи ерекшеліктері бойынша  қалалық жіктемесі.</w:t>
      </w:r>
    </w:p>
    <w:p w:rsidR="00A01225" w:rsidRPr="00404EF9" w:rsidRDefault="00A01225"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1.</w:t>
      </w:r>
      <w:r w:rsidRPr="00404EF9">
        <w:rPr>
          <w:rFonts w:eastAsia="Times New Roman"/>
          <w:b/>
          <w:color w:val="000000"/>
          <w:sz w:val="30"/>
          <w:szCs w:val="30"/>
        </w:rPr>
        <w:t>Сосновский В. А. Планировка городов. М., Высшая школа</w:t>
      </w:r>
      <w:proofErr w:type="gramStart"/>
      <w:r w:rsidRPr="00404EF9">
        <w:rPr>
          <w:rFonts w:eastAsia="Times New Roman"/>
          <w:b/>
          <w:color w:val="000000"/>
          <w:sz w:val="30"/>
          <w:szCs w:val="30"/>
        </w:rPr>
        <w:t xml:space="preserve">., </w:t>
      </w:r>
      <w:proofErr w:type="gramEnd"/>
      <w:r w:rsidRPr="00404EF9">
        <w:rPr>
          <w:rFonts w:eastAsia="Times New Roman"/>
          <w:b/>
          <w:color w:val="000000"/>
          <w:sz w:val="30"/>
          <w:szCs w:val="30"/>
        </w:rPr>
        <w:t>1988.</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 xml:space="preserve">   2.</w:t>
      </w:r>
      <w:r w:rsidRPr="00404EF9">
        <w:rPr>
          <w:rFonts w:eastAsia="Times New Roman"/>
          <w:b/>
          <w:color w:val="000000"/>
          <w:sz w:val="30"/>
          <w:szCs w:val="30"/>
        </w:rPr>
        <w:t>Справочник проектировщика. Градостроительство. М., Высшая школа, 1978.</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 xml:space="preserve">    3.</w:t>
      </w:r>
      <w:r w:rsidRPr="00404EF9">
        <w:rPr>
          <w:rFonts w:eastAsia="Times New Roman"/>
          <w:b/>
          <w:color w:val="000000"/>
          <w:sz w:val="30"/>
          <w:szCs w:val="30"/>
        </w:rPr>
        <w:t>Технико-экономические расчеты и обоснования в генеральных планах городов. Киев, 1981.</w:t>
      </w:r>
    </w:p>
    <w:p w:rsidR="00A01225"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 xml:space="preserve">    4.</w:t>
      </w:r>
      <w:r w:rsidR="00A01225" w:rsidRPr="00404EF9">
        <w:rPr>
          <w:b/>
          <w:sz w:val="30"/>
          <w:szCs w:val="30"/>
        </w:rPr>
        <w:t>Бочаров Р.П., Кудрявцев О.К. Планировочная структура современногогорода. М.: Стройиздат, 1972. – 178 с.</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Қазіргі заман қалалары тек қана тұрғын үйлерді ғана емес сонымен бірге өндірістік кәсіпорындарды, әкімшілік – мәдениеттік мекемелерді және демалыс орындарын өз ішіне қамтиды.</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Қала территориясы өзінің қызметіне қарай негізінен алты аймаққа бөлінеді:</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тұрғындық аймақ</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өндірістік</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коммуналдық – қоймалық</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сыртқы көліктік</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санитарлық – қорғаныстық</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тұрғындардың демалыс аймағы.</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Қалалардың даму бас жоспарының, олардың территорияларын қызмет белгілеріне қарай аймақтарға болу және осы аймақтардың неғұрлым біріңғай болуын қамтамасыз ету. Осындай жоспарларды іске асыру үлкен шамада қаржы талап етеді. Бұл  ескі өндірістік кәсіпорындарды көшіру немесе жабуға, тұрғын және өндіріс орындарын құруға жаңа территориялар ажыратуға және қаланың инженерлік тармақтарын дамытуға байланысты.</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 xml:space="preserve">Қаланың үлкен бөлігін тұрғын үйлер алады. Олар шағын аудандар деп аталатын  бірнеше тұрғын үйлер тобы, ол осындай шағын аудандардың бірнешеуі аудандарды құрайды. Тұрғындық территорияның жоспарлық құрылымының қалыптасуына, </w:t>
      </w:r>
      <w:r w:rsidRPr="00404EF9">
        <w:rPr>
          <w:rFonts w:eastAsia="Times New Roman"/>
          <w:sz w:val="30"/>
          <w:szCs w:val="30"/>
          <w:lang w:val="kk-KZ"/>
        </w:rPr>
        <w:lastRenderedPageBreak/>
        <w:t>жолаушылар мен жүк тасымалдауды қамтамасыз етуші қала көшелерінің маңызы зор.</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Қала тұрғындық аймағының – негізгі құрылымдық бірлігі – тұрғын аудан. Ол тұрғындардың барлық мәдениеттік және тұрмыстық талаптарын қамтамасыз етуші орындарды өз ішіне алады: тұрғын үйлер, тұрмыстық қызмет, бала-бақшалар, мектептер, дүкендер, театрлар, кинотетрлар мен стадиондар. Халықтың осындай талаптары аудан шеңберінде қаншалықты толығымен қанағаттандырылса, көлік проблемаларын шешу соншалықты оңай соғады. Тұрғын аудандардың шекарасы – магистральдық көшелер болып есептеледі.</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Өндірістік аудандар – қаланың өндірістік аймақтарында құрылады, олар технологиялық, энергетикалық және көліктік байланыста болады. Қазіргі кездегі өндіріс орындарында мыңдаған адамдар еңбек етеді, технологияның процессті қамтамасыз ету мақсатында мыңдаған тонна жүктер; шикізатты алып келу және дайын өнімді алып кету жүзеге асырылады. Өндірістік ауданға өндірістік кәсіпорын, электростанциялар, инженерлік ғимараттар мен тармақтар кіреді. Бұлардың барлығы аудан территориясының 60-80 % құрайды. Территорияның қалған бөлігінде коммуналдық-тұрмыстық кәсіпорын, автомобиль және жаяу жүргіншілер үшін жолдар, әкімшілік орталығы мен ғылыми мекемелер орналасады.</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Тұрғындық аймақ пен өндірістік ауданды санитарлық – қорғаныстық аймақ ажыратып тұрады. Олар енділігі 50-300 м. болған аллеялар, көгал жолақтар, саябақтар. Өндіріс аудандарында көліктік қызмет темір жол, автомобиль және арнайы көліктермен жүзеге асырылады.</w:t>
      </w:r>
    </w:p>
    <w:p w:rsidR="001F3C6D" w:rsidRPr="0027234D" w:rsidRDefault="001F3C6D" w:rsidP="00404EF9">
      <w:pPr>
        <w:ind w:firstLine="567"/>
        <w:jc w:val="both"/>
        <w:rPr>
          <w:rFonts w:eastAsia="Times New Roman"/>
          <w:sz w:val="30"/>
          <w:szCs w:val="30"/>
          <w:lang w:val="kk-KZ"/>
        </w:rPr>
      </w:pPr>
      <w:r w:rsidRPr="00404EF9">
        <w:rPr>
          <w:rFonts w:eastAsia="Times New Roman"/>
          <w:sz w:val="30"/>
          <w:szCs w:val="30"/>
          <w:lang w:val="kk-KZ"/>
        </w:rPr>
        <w:t xml:space="preserve">Өндірістік аудандарға әдетте қоймалық аймақтар жақын орналасады. </w:t>
      </w:r>
      <w:r w:rsidRPr="0027234D">
        <w:rPr>
          <w:rFonts w:eastAsia="Times New Roman"/>
          <w:sz w:val="30"/>
          <w:szCs w:val="30"/>
          <w:lang w:val="kk-KZ"/>
        </w:rPr>
        <w:t>Онда өндірістік, шаруашылық, азық-түлік, қоймалар жайғасады.</w:t>
      </w:r>
    </w:p>
    <w:p w:rsidR="001F3C6D" w:rsidRPr="0027234D" w:rsidRDefault="001F3C6D" w:rsidP="00404EF9">
      <w:pPr>
        <w:ind w:firstLine="567"/>
        <w:jc w:val="both"/>
        <w:rPr>
          <w:rFonts w:eastAsia="Times New Roman"/>
          <w:sz w:val="30"/>
          <w:szCs w:val="30"/>
          <w:lang w:val="kk-KZ"/>
        </w:rPr>
      </w:pPr>
      <w:r w:rsidRPr="0027234D">
        <w:rPr>
          <w:rFonts w:eastAsia="Times New Roman"/>
          <w:sz w:val="30"/>
          <w:szCs w:val="30"/>
          <w:lang w:val="kk-KZ"/>
        </w:rPr>
        <w:t>Қоймалық территорияның ауданы қала тұрғындарының санына, өндіріс орнының түріне байланысты  алынады. Мысалы: өндіріс тауарлары үшін 1 мың тұрғынға 1000м</w:t>
      </w:r>
      <w:r w:rsidRPr="0027234D">
        <w:rPr>
          <w:rFonts w:eastAsia="Times New Roman"/>
          <w:sz w:val="30"/>
          <w:szCs w:val="30"/>
          <w:vertAlign w:val="superscript"/>
          <w:lang w:val="kk-KZ"/>
        </w:rPr>
        <w:t>2</w:t>
      </w:r>
      <w:r w:rsidRPr="0027234D">
        <w:rPr>
          <w:rFonts w:eastAsia="Times New Roman"/>
          <w:sz w:val="30"/>
          <w:szCs w:val="30"/>
          <w:lang w:val="kk-KZ"/>
        </w:rPr>
        <w:t> шейін, ал азық-түлік тауарлары үшін 200 м</w:t>
      </w:r>
      <w:r w:rsidRPr="0027234D">
        <w:rPr>
          <w:rFonts w:eastAsia="Times New Roman"/>
          <w:sz w:val="30"/>
          <w:szCs w:val="30"/>
          <w:vertAlign w:val="superscript"/>
          <w:lang w:val="kk-KZ"/>
        </w:rPr>
        <w:t>2</w:t>
      </w:r>
      <w:r w:rsidRPr="0027234D">
        <w:rPr>
          <w:rFonts w:eastAsia="Times New Roman"/>
          <w:sz w:val="30"/>
          <w:szCs w:val="30"/>
          <w:lang w:val="kk-KZ"/>
        </w:rPr>
        <w:t>-шейін.</w:t>
      </w:r>
    </w:p>
    <w:p w:rsidR="001F3C6D" w:rsidRPr="00404EF9" w:rsidRDefault="001F3C6D"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t>1.Қалалардың даму бас жоспарының, олардың территорияларын қызмет белгілеріне қарай аймақтарға болу және осы аймақтардың неғұрлым біріңғай болуын қамтамасыз ету қандай бғытта қарастырылады?</w:t>
      </w:r>
    </w:p>
    <w:p w:rsidR="001F3C6D" w:rsidRPr="00404EF9" w:rsidRDefault="001F3C6D" w:rsidP="00404EF9">
      <w:pPr>
        <w:ind w:firstLine="567"/>
        <w:jc w:val="both"/>
        <w:rPr>
          <w:rFonts w:eastAsia="Times New Roman"/>
          <w:sz w:val="30"/>
          <w:szCs w:val="30"/>
          <w:lang w:val="kk-KZ"/>
        </w:rPr>
      </w:pPr>
      <w:r w:rsidRPr="00404EF9">
        <w:rPr>
          <w:rFonts w:eastAsia="Times New Roman"/>
          <w:sz w:val="30"/>
          <w:szCs w:val="30"/>
          <w:lang w:val="kk-KZ"/>
        </w:rPr>
        <w:lastRenderedPageBreak/>
        <w:t>2. Өндірістік кәсіпорындарды көшіру немесе жабуға, тұрғын және өндіріс орындарын құруға жаңа территориялар ажыратуға және қаланың инженерлік тармақтарын дамыту барысында қандай іс шаралар қарастырылады?</w:t>
      </w:r>
    </w:p>
    <w:p w:rsidR="001F3C6D" w:rsidRPr="00404EF9" w:rsidRDefault="001F3C6D"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013176" w:rsidRPr="00404EF9" w:rsidRDefault="00013176"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№5</w:t>
      </w:r>
    </w:p>
    <w:p w:rsidR="00013176" w:rsidRPr="00404EF9" w:rsidRDefault="00013176"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Тақырыбы: Аудандық жоспарлау туралы түсінік. </w:t>
      </w:r>
    </w:p>
    <w:p w:rsidR="00013176" w:rsidRPr="00404EF9" w:rsidRDefault="00013176"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013176" w:rsidRPr="00404EF9" w:rsidRDefault="00013176" w:rsidP="00404EF9">
      <w:pPr>
        <w:pStyle w:val="3"/>
        <w:numPr>
          <w:ilvl w:val="0"/>
          <w:numId w:val="3"/>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Аудандық жспарлау екі деңгейде жүзеге асырылады.</w:t>
      </w:r>
    </w:p>
    <w:p w:rsidR="00013176" w:rsidRPr="00404EF9" w:rsidRDefault="00013176" w:rsidP="00404EF9">
      <w:pPr>
        <w:pStyle w:val="3"/>
        <w:numPr>
          <w:ilvl w:val="0"/>
          <w:numId w:val="3"/>
        </w:numPr>
        <w:spacing w:before="0" w:after="0" w:line="240" w:lineRule="auto"/>
        <w:ind w:left="0"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b/>
          <w:sz w:val="30"/>
          <w:szCs w:val="30"/>
          <w:lang w:val="kk-KZ"/>
        </w:rPr>
        <w:t>Табиғи аймақтық экономикалық және еңбек ресурсарын айқындау; оларды тиімді және кешенді пайдалану мүмкінддіктері</w:t>
      </w:r>
      <w:r w:rsidR="008E147A" w:rsidRPr="00404EF9">
        <w:rPr>
          <w:rFonts w:ascii="Times New Roman" w:eastAsia="Times New Roman" w:hAnsi="Times New Roman" w:cs="Times New Roman"/>
          <w:b/>
          <w:sz w:val="30"/>
          <w:szCs w:val="30"/>
          <w:lang w:val="kk-KZ"/>
        </w:rPr>
        <w:t>; өнеркәсіптік, азаматтық, ауылшаруашылық, көлік және демалыс орындарының құрылысын орналастыру бағыттарын анықтау; еді мекен түрлерімен формаларын олардың</w:t>
      </w:r>
      <w:r w:rsidR="00445727" w:rsidRPr="00404EF9">
        <w:rPr>
          <w:rFonts w:ascii="Times New Roman" w:eastAsia="Times New Roman" w:hAnsi="Times New Roman" w:cs="Times New Roman"/>
          <w:b/>
          <w:sz w:val="30"/>
          <w:szCs w:val="30"/>
          <w:lang w:val="kk-KZ"/>
        </w:rPr>
        <w:t xml:space="preserve"> перспективалық дамуын анықтау</w:t>
      </w:r>
      <w:r w:rsidRPr="00404EF9">
        <w:rPr>
          <w:rFonts w:ascii="Times New Roman" w:eastAsia="Times New Roman" w:hAnsi="Times New Roman" w:cs="Times New Roman"/>
          <w:b/>
          <w:sz w:val="30"/>
          <w:szCs w:val="30"/>
          <w:lang w:val="kk-KZ"/>
        </w:rPr>
        <w:t>.</w:t>
      </w:r>
    </w:p>
    <w:p w:rsidR="00013176" w:rsidRPr="00404EF9" w:rsidRDefault="00013176"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1.</w:t>
      </w:r>
      <w:r w:rsidRPr="00404EF9">
        <w:rPr>
          <w:rFonts w:eastAsia="Times New Roman"/>
          <w:b/>
          <w:color w:val="000000"/>
          <w:sz w:val="30"/>
          <w:szCs w:val="30"/>
        </w:rPr>
        <w:t>Бутягин В. А. планировка и благоустройство городов. М., Стройиздат, 1974.</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 xml:space="preserve"> 2.</w:t>
      </w:r>
      <w:r w:rsidRPr="00404EF9">
        <w:rPr>
          <w:rFonts w:eastAsia="Times New Roman"/>
          <w:b/>
          <w:color w:val="000000"/>
          <w:sz w:val="30"/>
          <w:szCs w:val="30"/>
        </w:rPr>
        <w:t>Изард У. Методы регионального анализа. М., Прогресс, 1966.</w:t>
      </w:r>
    </w:p>
    <w:p w:rsidR="00FA2579" w:rsidRPr="00404EF9" w:rsidRDefault="00FA2579" w:rsidP="00404EF9">
      <w:pPr>
        <w:shd w:val="clear" w:color="auto" w:fill="FFFFFF"/>
        <w:ind w:firstLine="567"/>
        <w:jc w:val="both"/>
        <w:rPr>
          <w:rFonts w:eastAsia="Times New Roman"/>
          <w:b/>
          <w:color w:val="000000"/>
          <w:sz w:val="30"/>
          <w:szCs w:val="30"/>
        </w:rPr>
      </w:pPr>
      <w:r w:rsidRPr="00404EF9">
        <w:rPr>
          <w:rFonts w:eastAsia="Times New Roman"/>
          <w:b/>
          <w:color w:val="000000"/>
          <w:sz w:val="30"/>
          <w:szCs w:val="30"/>
          <w:lang w:val="kk-KZ"/>
        </w:rPr>
        <w:t xml:space="preserve">  3.</w:t>
      </w:r>
      <w:r w:rsidRPr="00404EF9">
        <w:rPr>
          <w:rFonts w:eastAsia="Times New Roman"/>
          <w:b/>
          <w:color w:val="000000"/>
          <w:sz w:val="30"/>
          <w:szCs w:val="30"/>
        </w:rPr>
        <w:t>Инструкция по подготовке и оформлению авторского оригинала/Сост.В.В. Гомза,Л.А. Суевалова.-Хабаровск</w:t>
      </w:r>
      <w:proofErr w:type="gramStart"/>
      <w:r w:rsidRPr="00404EF9">
        <w:rPr>
          <w:rFonts w:eastAsia="Times New Roman"/>
          <w:b/>
          <w:color w:val="000000"/>
          <w:sz w:val="30"/>
          <w:szCs w:val="30"/>
        </w:rPr>
        <w:t>:и</w:t>
      </w:r>
      <w:proofErr w:type="gramEnd"/>
      <w:r w:rsidRPr="00404EF9">
        <w:rPr>
          <w:rFonts w:eastAsia="Times New Roman"/>
          <w:b/>
          <w:color w:val="000000"/>
          <w:sz w:val="30"/>
          <w:szCs w:val="30"/>
        </w:rPr>
        <w:t>зд-во Хабар. гос. тех. ун-та, 1996-60 с.</w:t>
      </w:r>
    </w:p>
    <w:p w:rsidR="00013176" w:rsidRPr="00404EF9" w:rsidRDefault="00FA2579" w:rsidP="00404EF9">
      <w:pPr>
        <w:shd w:val="clear" w:color="auto" w:fill="FFFFFF"/>
        <w:ind w:firstLine="567"/>
        <w:jc w:val="both"/>
        <w:rPr>
          <w:rFonts w:eastAsia="Times New Roman"/>
          <w:b/>
          <w:color w:val="000000"/>
          <w:sz w:val="30"/>
          <w:szCs w:val="30"/>
        </w:rPr>
      </w:pPr>
      <w:r w:rsidRPr="00404EF9">
        <w:rPr>
          <w:b/>
          <w:sz w:val="30"/>
          <w:szCs w:val="30"/>
        </w:rPr>
        <w:t>4</w:t>
      </w:r>
      <w:r w:rsidR="00013176" w:rsidRPr="00404EF9">
        <w:rPr>
          <w:b/>
          <w:sz w:val="30"/>
          <w:szCs w:val="30"/>
        </w:rPr>
        <w:t>.Авдотьин Л.Н.Градостроительное</w:t>
      </w:r>
      <w:r w:rsidRPr="00404EF9">
        <w:rPr>
          <w:rFonts w:eastAsia="Times New Roman"/>
          <w:b/>
          <w:color w:val="000000"/>
          <w:sz w:val="30"/>
          <w:szCs w:val="30"/>
          <w:lang w:val="kk-KZ"/>
        </w:rPr>
        <w:t xml:space="preserve"> </w:t>
      </w:r>
      <w:r w:rsidR="00013176" w:rsidRPr="00404EF9">
        <w:rPr>
          <w:b/>
          <w:sz w:val="30"/>
          <w:szCs w:val="30"/>
        </w:rPr>
        <w:t>проектирование</w:t>
      </w:r>
      <w:proofErr w:type="gramStart"/>
      <w:r w:rsidR="00013176" w:rsidRPr="00404EF9">
        <w:rPr>
          <w:b/>
          <w:sz w:val="30"/>
          <w:szCs w:val="30"/>
        </w:rPr>
        <w:t>.-</w:t>
      </w:r>
      <w:proofErr w:type="gramEnd"/>
      <w:r w:rsidR="00013176" w:rsidRPr="00404EF9">
        <w:rPr>
          <w:b/>
          <w:sz w:val="30"/>
          <w:szCs w:val="30"/>
        </w:rPr>
        <w:t>М.,Стройиздат,1989.-432с. ил.</w:t>
      </w:r>
    </w:p>
    <w:p w:rsidR="00013176" w:rsidRPr="00404EF9" w:rsidRDefault="00FA2579" w:rsidP="00404EF9">
      <w:pPr>
        <w:ind w:firstLine="567"/>
        <w:jc w:val="both"/>
        <w:rPr>
          <w:b/>
          <w:sz w:val="30"/>
          <w:szCs w:val="30"/>
        </w:rPr>
      </w:pPr>
      <w:r w:rsidRPr="00404EF9">
        <w:rPr>
          <w:b/>
          <w:sz w:val="30"/>
          <w:szCs w:val="30"/>
        </w:rPr>
        <w:t>5</w:t>
      </w:r>
      <w:r w:rsidR="00013176" w:rsidRPr="00404EF9">
        <w:rPr>
          <w:b/>
          <w:sz w:val="30"/>
          <w:szCs w:val="30"/>
        </w:rPr>
        <w:t>. Бочаров Р.П., Кудрявцев О.К. Планировочная структура современного</w:t>
      </w:r>
    </w:p>
    <w:p w:rsidR="00013176" w:rsidRPr="00404EF9" w:rsidRDefault="00013176" w:rsidP="00404EF9">
      <w:pPr>
        <w:ind w:firstLine="567"/>
        <w:jc w:val="both"/>
        <w:rPr>
          <w:b/>
          <w:sz w:val="30"/>
          <w:szCs w:val="30"/>
        </w:rPr>
      </w:pPr>
      <w:r w:rsidRPr="00404EF9">
        <w:rPr>
          <w:b/>
          <w:sz w:val="30"/>
          <w:szCs w:val="30"/>
        </w:rPr>
        <w:t>города. М.: Стройиздат, 1972. – 178 с.</w:t>
      </w:r>
    </w:p>
    <w:p w:rsidR="00F17311" w:rsidRDefault="00013176" w:rsidP="00404EF9">
      <w:pPr>
        <w:pStyle w:val="3"/>
        <w:spacing w:before="0" w:after="0" w:line="240" w:lineRule="auto"/>
        <w:ind w:firstLine="567"/>
        <w:jc w:val="both"/>
        <w:rPr>
          <w:rFonts w:ascii="Times New Roman" w:hAnsi="Times New Roman" w:cs="Times New Roman"/>
          <w:sz w:val="30"/>
          <w:szCs w:val="30"/>
          <w:lang w:val="kk-KZ"/>
        </w:rPr>
      </w:pPr>
      <w:r w:rsidRPr="00404EF9">
        <w:rPr>
          <w:rFonts w:ascii="Times New Roman" w:hAnsi="Times New Roman" w:cs="Times New Roman"/>
          <w:b/>
          <w:sz w:val="30"/>
          <w:szCs w:val="30"/>
          <w:lang w:val="kk-KZ"/>
        </w:rPr>
        <w:br/>
      </w:r>
      <w:r w:rsidRPr="00404EF9">
        <w:rPr>
          <w:rFonts w:ascii="Times New Roman" w:hAnsi="Times New Roman" w:cs="Times New Roman"/>
          <w:sz w:val="30"/>
          <w:szCs w:val="30"/>
          <w:lang w:val="kk-KZ"/>
        </w:rPr>
        <w:t>      Бас жоспарды әзірлеудің басты мақсаты -   қала маңы аймағындағы елді мекендерде экологиялық қолайлы, тыныс-тіршілікке қауіпсіз орта құруға, әлеуметтік-экономикалық дамытудың болжамды параметрлері негізінде аумақтың функционалдық-жоспарлық ұйымдастырылуын қалыптастыруға; қала мен қала аймағының өзара байланысты мүдделерін ескере отырып, аумақты пайдалану регламенттерін әзірлеуге бағытталған қала құрылыстық шаралар кешенін жүргізу.</w:t>
      </w:r>
    </w:p>
    <w:p w:rsidR="00F17311" w:rsidRDefault="00013176" w:rsidP="00404EF9">
      <w:pPr>
        <w:pStyle w:val="3"/>
        <w:spacing w:before="0" w:after="0" w:line="240" w:lineRule="auto"/>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 xml:space="preserve"> Бас жоспарда:      қалыптасқан және болжамды демографиялық және әлеуметтік-экономикалық жағдайлар ескерілген қала маңы </w:t>
      </w:r>
      <w:r w:rsidRPr="00404EF9">
        <w:rPr>
          <w:rFonts w:ascii="Times New Roman" w:hAnsi="Times New Roman" w:cs="Times New Roman"/>
          <w:sz w:val="30"/>
          <w:szCs w:val="30"/>
          <w:lang w:val="kk-KZ"/>
        </w:rPr>
        <w:lastRenderedPageBreak/>
        <w:t>аймағының аумақтық және әлеуметтік-экономикалық дамуының негізгі бағыттары;</w:t>
      </w:r>
    </w:p>
    <w:p w:rsidR="00013176" w:rsidRPr="00404EF9" w:rsidRDefault="00013176"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hAnsi="Times New Roman" w:cs="Times New Roman"/>
          <w:sz w:val="30"/>
          <w:szCs w:val="30"/>
          <w:lang w:val="kk-KZ"/>
        </w:rPr>
        <w:t>Қаланың мәдени мұрасын ескере отырып, ерекше қорғалатын аймақтарды бөлу; өндірістік, рекреациялық, жасыл аймақтарды дамыту мен орналастыру; функционалдық аймақтандыру және жоспарлық құрылымдау арқылы, инженерлік және көліктік инфрақұрылымды дамыту айқындалады.</w:t>
      </w:r>
      <w:r w:rsidR="00FA2579" w:rsidRPr="00404EF9">
        <w:rPr>
          <w:rFonts w:ascii="Times New Roman" w:hAnsi="Times New Roman" w:cs="Times New Roman"/>
          <w:sz w:val="30"/>
          <w:szCs w:val="30"/>
          <w:lang w:val="kk-KZ"/>
        </w:rPr>
        <w:t>  </w:t>
      </w:r>
      <w:r w:rsidRPr="00404EF9">
        <w:rPr>
          <w:rFonts w:ascii="Times New Roman" w:hAnsi="Times New Roman" w:cs="Times New Roman"/>
          <w:sz w:val="30"/>
          <w:szCs w:val="30"/>
          <w:lang w:val="kk-KZ"/>
        </w:rPr>
        <w:t>  Бас жоспар әлеуметтік-экономикалық және аумақтық дамудың, инженерлік-көлік инфрақұрылымын қалыптастырудың, жаңа тұрғын үй, өндірістік, агроөнеркәсіптік кешендерді, туризм, спорт және демалыс объектілерін орналастырудың перспективалық және бірінші кезектегі бағдарламаларын әзірлеу мен жүзеге асырудың негізі болып табылады. Бас жоспар әкімшілік аудандардың, елді мекендердің және қарастырылып отырған өңірдің басқа да аумақтық бірліктерінің аумақтарын дамытудың қала құрылысы жобаларын әзірлеу мен іске асыруға арналған база ретінде қызмет етеді.</w:t>
      </w:r>
      <w:r w:rsidRPr="00404EF9">
        <w:rPr>
          <w:rFonts w:ascii="Times New Roman" w:hAnsi="Times New Roman" w:cs="Times New Roman"/>
          <w:sz w:val="30"/>
          <w:szCs w:val="30"/>
          <w:lang w:val="kk-KZ"/>
        </w:rPr>
        <w:br/>
        <w:t xml:space="preserve">      Бас жоспар, қала құрылысы жағдайлары мен ресурстық әлеуетті кешенді талдауды ескере отырып,  қалаға  іргелес аумақтардың әлеуметтік-экономикалық дамуы мен функционалдық мақсатын анықтайды.      </w:t>
      </w:r>
    </w:p>
    <w:p w:rsidR="00013176" w:rsidRPr="00404EF9" w:rsidRDefault="00013176"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Аумақтың қала құрылысын аймақтандыру</w:t>
      </w:r>
    </w:p>
    <w:p w:rsidR="00F17311" w:rsidRDefault="00013176"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Бас жоспар аумақтарды функционалдық пайдаланудың (функционалдық мақсаты) талаптары мен регламенттерін белгілейді.</w:t>
      </w:r>
      <w:r w:rsidRPr="00404EF9">
        <w:rPr>
          <w:rFonts w:ascii="Times New Roman" w:hAnsi="Times New Roman" w:cs="Times New Roman"/>
          <w:sz w:val="30"/>
          <w:szCs w:val="30"/>
          <w:lang w:val="kk-KZ"/>
        </w:rPr>
        <w:br/>
        <w:t>      Белгіленген аумақтарды функционалдық аймақтандыру және функционалдық аймақтардың ортақ регламенттері қала құрылыстық қызметті жүзеге асыру кезінде қала маңы аймағының аумағын  қала маңы аймағының қала құрылысын дамытудың мақсаттарына, талаптарына және негізгі бағыттарына сәйкес пайдалану бойынша бақылауын қамтамасыз етеді.</w:t>
      </w:r>
    </w:p>
    <w:p w:rsidR="00F17311" w:rsidRDefault="00013176"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Аумақтарды функционалдық аймақтандыру және ортақ регламенттер жергілікті атқарушы органдарының жер телімдерін қала құрылыстық пайдалануда шешімдер қабылдау кезінде міндетті болып табылады.</w:t>
      </w:r>
    </w:p>
    <w:p w:rsidR="00F17311" w:rsidRDefault="00013176"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Осы жобада белгіленген аумақты функционалдық аймақтандыруға қайшы келетін қала құрылыстық қызметке «Қала құрылысы. Қалалық және ауылдық мекендерді жоспарлау және салу» 3.01.01-2008 Қазақстан Республикасының құрылыс нормаларымен және ережелерімен тыйым салынады.</w:t>
      </w:r>
    </w:p>
    <w:p w:rsidR="00A43C8E" w:rsidRPr="00404EF9" w:rsidRDefault="00013176"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xml:space="preserve"> </w:t>
      </w:r>
      <w:r w:rsidR="00F17311" w:rsidRPr="00404EF9">
        <w:rPr>
          <w:rFonts w:ascii="Times New Roman" w:hAnsi="Times New Roman" w:cs="Times New Roman"/>
          <w:sz w:val="30"/>
          <w:szCs w:val="30"/>
          <w:lang w:val="kk-KZ"/>
        </w:rPr>
        <w:t xml:space="preserve">Қала </w:t>
      </w:r>
      <w:r w:rsidRPr="00404EF9">
        <w:rPr>
          <w:rFonts w:ascii="Times New Roman" w:hAnsi="Times New Roman" w:cs="Times New Roman"/>
          <w:sz w:val="30"/>
          <w:szCs w:val="30"/>
          <w:lang w:val="kk-KZ"/>
        </w:rPr>
        <w:t xml:space="preserve">маңы аймағының аумағын пайдалануды реттейтін басты қала құрылыстық құжат және бірінші кезектегі және келешектегі қала </w:t>
      </w:r>
      <w:r w:rsidRPr="00404EF9">
        <w:rPr>
          <w:rFonts w:ascii="Times New Roman" w:hAnsi="Times New Roman" w:cs="Times New Roman"/>
          <w:sz w:val="30"/>
          <w:szCs w:val="30"/>
          <w:lang w:val="kk-KZ"/>
        </w:rPr>
        <w:lastRenderedPageBreak/>
        <w:t>құрылыстық шаралардың Бағдарламаларын әзірлеу үшін базалық негіз болып табылады.</w:t>
      </w:r>
      <w:r w:rsidRPr="00404EF9">
        <w:rPr>
          <w:rFonts w:ascii="Times New Roman" w:hAnsi="Times New Roman" w:cs="Times New Roman"/>
          <w:sz w:val="30"/>
          <w:szCs w:val="30"/>
          <w:lang w:val="kk-KZ"/>
        </w:rPr>
        <w:br/>
        <w:t>      қала маңы аймағының қазіргі функционалдық пайдаланылуының өзгеруінің келесі үрдістерін көрсетеді:</w:t>
      </w:r>
      <w:r w:rsidRPr="00404EF9">
        <w:rPr>
          <w:rFonts w:ascii="Times New Roman" w:hAnsi="Times New Roman" w:cs="Times New Roman"/>
          <w:sz w:val="30"/>
          <w:szCs w:val="30"/>
          <w:lang w:val="kk-KZ"/>
        </w:rPr>
        <w:br/>
        <w:t>      қала халқын қоныстандыру үшін аумақтарды тәртіпке келтіру және дамыту;</w:t>
      </w:r>
      <w:r w:rsidRPr="00404EF9">
        <w:rPr>
          <w:rFonts w:ascii="Times New Roman" w:hAnsi="Times New Roman" w:cs="Times New Roman"/>
          <w:sz w:val="30"/>
          <w:szCs w:val="30"/>
          <w:lang w:val="kk-KZ"/>
        </w:rPr>
        <w:br/>
        <w:t>      рекреациялық мақсаттағы аумақтың өзгеруі мен кеңеюі және мамандандырылған туризм мен рекреация нысандарын құрылысы;</w:t>
      </w:r>
      <w:r w:rsidRPr="00404EF9">
        <w:rPr>
          <w:rFonts w:ascii="Times New Roman" w:hAnsi="Times New Roman" w:cs="Times New Roman"/>
          <w:sz w:val="30"/>
          <w:szCs w:val="30"/>
          <w:lang w:val="kk-KZ"/>
        </w:rPr>
        <w:br/>
        <w:t>       қаланың ықпал ету аймағына кіретін ауылдық елді мекендерді дамыту үшін аумақтың кеңеюі;</w:t>
      </w:r>
      <w:r w:rsidRPr="00404EF9">
        <w:rPr>
          <w:rFonts w:ascii="Times New Roman" w:hAnsi="Times New Roman" w:cs="Times New Roman"/>
          <w:sz w:val="30"/>
          <w:szCs w:val="30"/>
          <w:lang w:val="kk-KZ"/>
        </w:rPr>
        <w:br/>
        <w:t>      халықты азық-түлік өнімдерімен қамтамасыз ету үшін агроөнеркәсіптік кешен аймағын құру;</w:t>
      </w:r>
      <w:r w:rsidRPr="00404EF9">
        <w:rPr>
          <w:rFonts w:ascii="Times New Roman" w:hAnsi="Times New Roman" w:cs="Times New Roman"/>
          <w:sz w:val="30"/>
          <w:szCs w:val="30"/>
          <w:lang w:val="kk-KZ"/>
        </w:rPr>
        <w:br/>
        <w:t>      қалада экологиялық ахуалды жақсарту үшін жасыл орман-саябақ белдеуін жасау;</w:t>
      </w:r>
      <w:r w:rsidRPr="00404EF9">
        <w:rPr>
          <w:rFonts w:ascii="Times New Roman" w:hAnsi="Times New Roman" w:cs="Times New Roman"/>
          <w:sz w:val="30"/>
          <w:szCs w:val="30"/>
          <w:lang w:val="kk-KZ"/>
        </w:rPr>
        <w:br/>
        <w:t>      ірі өнеркәсіп аймақтары мен индустриялық-логистикалық орталықтарды, ақпараттық және инновациялық парктерді қалыптастыру үшін аумақтар</w:t>
      </w:r>
      <w:r w:rsidR="00A43C8E" w:rsidRPr="00404EF9">
        <w:rPr>
          <w:rFonts w:ascii="Times New Roman" w:hAnsi="Times New Roman" w:cs="Times New Roman"/>
          <w:sz w:val="30"/>
          <w:szCs w:val="30"/>
          <w:lang w:val="kk-KZ"/>
        </w:rPr>
        <w:t>ды тәртіпке келтіру және дамыту. Қ</w:t>
      </w:r>
      <w:r w:rsidRPr="00404EF9">
        <w:rPr>
          <w:rFonts w:ascii="Times New Roman" w:hAnsi="Times New Roman" w:cs="Times New Roman"/>
          <w:sz w:val="30"/>
          <w:szCs w:val="30"/>
          <w:lang w:val="kk-KZ"/>
        </w:rPr>
        <w:t>ала маңы аймағының қазіргі заманғы көлік инфрақұрылымының негізін автомобиль жолдары, темір жол көлігі, әуе көлігі, автомобиль көлігі құрайды. Қазіргі инфрақұрылым құбыр жолдары көлігімен және, шамалы деңгейде, Қапшағай су қоймасының акваториясындағы с</w:t>
      </w:r>
      <w:r w:rsidR="00A43C8E" w:rsidRPr="00404EF9">
        <w:rPr>
          <w:rFonts w:ascii="Times New Roman" w:hAnsi="Times New Roman" w:cs="Times New Roman"/>
          <w:sz w:val="30"/>
          <w:szCs w:val="30"/>
          <w:lang w:val="kk-KZ"/>
        </w:rPr>
        <w:t>у көлігімен толықтырылады.</w:t>
      </w:r>
      <w:r w:rsidRPr="00404EF9">
        <w:rPr>
          <w:rFonts w:ascii="Times New Roman" w:hAnsi="Times New Roman" w:cs="Times New Roman"/>
          <w:sz w:val="30"/>
          <w:szCs w:val="30"/>
          <w:lang w:val="kk-KZ"/>
        </w:rPr>
        <w:t xml:space="preserve"> Сапалы көлік қызметтеріне деген өсіп келе жатқан әлемдік сұраныс Еуропа мен Азияның түйіскен жерінде орналасқан Қазақстан Республикасында көлік-коммуникация жүйесін қал</w:t>
      </w:r>
      <w:r w:rsidR="00A43C8E" w:rsidRPr="00404EF9">
        <w:rPr>
          <w:rFonts w:ascii="Times New Roman" w:hAnsi="Times New Roman" w:cs="Times New Roman"/>
          <w:sz w:val="30"/>
          <w:szCs w:val="30"/>
          <w:lang w:val="kk-KZ"/>
        </w:rPr>
        <w:t>ыптастыруды қажет етеді.</w:t>
      </w:r>
      <w:r w:rsidR="00A43C8E" w:rsidRPr="00404EF9">
        <w:rPr>
          <w:rFonts w:ascii="Times New Roman" w:hAnsi="Times New Roman" w:cs="Times New Roman"/>
          <w:sz w:val="30"/>
          <w:szCs w:val="30"/>
          <w:lang w:val="kk-KZ"/>
        </w:rPr>
        <w:br/>
        <w:t>      Қ</w:t>
      </w:r>
      <w:r w:rsidRPr="00404EF9">
        <w:rPr>
          <w:rFonts w:ascii="Times New Roman" w:hAnsi="Times New Roman" w:cs="Times New Roman"/>
          <w:sz w:val="30"/>
          <w:szCs w:val="30"/>
          <w:lang w:val="kk-KZ"/>
        </w:rPr>
        <w:t>ала маңы аймағының континенталдық және трансконтиненталдық транзитті жүзеге асыруға мүмкіндік беретін қазіргі заманғы жер үсті және әуе магистр</w:t>
      </w:r>
      <w:r w:rsidR="00A43C8E" w:rsidRPr="00404EF9">
        <w:rPr>
          <w:rFonts w:ascii="Times New Roman" w:hAnsi="Times New Roman" w:cs="Times New Roman"/>
          <w:sz w:val="30"/>
          <w:szCs w:val="30"/>
          <w:lang w:val="kk-KZ"/>
        </w:rPr>
        <w:t>альдары желісін құру көзделген.</w:t>
      </w:r>
    </w:p>
    <w:p w:rsidR="00A43C8E" w:rsidRPr="00404EF9" w:rsidRDefault="00013176"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eastAsia="Times New Roman" w:hAnsi="Times New Roman" w:cs="Times New Roman"/>
          <w:sz w:val="30"/>
          <w:szCs w:val="30"/>
          <w:lang w:val="kk-KZ"/>
        </w:rPr>
        <w:t>Әуе көлігі</w:t>
      </w:r>
      <w:r w:rsidR="00A43C8E" w:rsidRPr="00404EF9">
        <w:rPr>
          <w:rFonts w:ascii="Times New Roman" w:eastAsia="Times New Roman" w:hAnsi="Times New Roman" w:cs="Times New Roman"/>
          <w:sz w:val="30"/>
          <w:szCs w:val="30"/>
          <w:lang w:val="kk-KZ"/>
        </w:rPr>
        <w:t>.</w:t>
      </w:r>
    </w:p>
    <w:p w:rsidR="00FA2579" w:rsidRPr="00404EF9" w:rsidRDefault="00013176"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Әуе көлігі желісін дамыту әуежай инфрақұрылымын қайта құру мен жаңартуды жоспарлау.</w:t>
      </w:r>
      <w:r w:rsidRPr="00404EF9">
        <w:rPr>
          <w:rFonts w:ascii="Times New Roman" w:hAnsi="Times New Roman" w:cs="Times New Roman"/>
          <w:sz w:val="30"/>
          <w:szCs w:val="30"/>
          <w:lang w:val="kk-KZ"/>
        </w:rPr>
        <w:br/>
        <w:t>      Қазақстан нарығындағы әуе тасымалы көлемінің артуы қала маңы аймағының аумағында қуатты көлік тораптарын құруды қажет етеді.</w:t>
      </w:r>
      <w:r w:rsidRPr="00404EF9">
        <w:rPr>
          <w:rFonts w:ascii="Times New Roman" w:hAnsi="Times New Roman" w:cs="Times New Roman"/>
          <w:sz w:val="30"/>
          <w:szCs w:val="30"/>
          <w:lang w:val="kk-KZ"/>
        </w:rPr>
        <w:br/>
        <w:t>      Қапшағай су қоймасының солтүстігінен таңдап алынған әуежайды дамытуға арналған алаң республикалық трассаларға бағытталған транзиттік қонуларды қабылдай алады,  қаладағы экологиялық өткір мәселе бәсеңдеп, қаланың әуе торабындағы жағдайдың жақсаруына оң әсерін тигізеді.</w:t>
      </w:r>
      <w:r w:rsidRPr="00404EF9">
        <w:rPr>
          <w:rFonts w:ascii="Times New Roman" w:hAnsi="Times New Roman" w:cs="Times New Roman"/>
          <w:sz w:val="30"/>
          <w:szCs w:val="30"/>
          <w:lang w:val="kk-KZ"/>
        </w:rPr>
        <w:br/>
        <w:t xml:space="preserve">      </w:t>
      </w:r>
      <w:r w:rsidRPr="00404EF9">
        <w:rPr>
          <w:rFonts w:ascii="Times New Roman" w:eastAsia="Times New Roman" w:hAnsi="Times New Roman" w:cs="Times New Roman"/>
          <w:sz w:val="30"/>
          <w:szCs w:val="30"/>
          <w:lang w:val="kk-KZ"/>
        </w:rPr>
        <w:t xml:space="preserve"> Темір жол көлігі</w:t>
      </w:r>
      <w:r w:rsidR="00A43C8E" w:rsidRPr="00404EF9">
        <w:rPr>
          <w:rFonts w:ascii="Times New Roman" w:hAnsi="Times New Roman" w:cs="Times New Roman"/>
          <w:sz w:val="30"/>
          <w:szCs w:val="30"/>
          <w:lang w:val="kk-KZ"/>
        </w:rPr>
        <w:t xml:space="preserve">. </w:t>
      </w:r>
      <w:r w:rsidRPr="00404EF9">
        <w:rPr>
          <w:rFonts w:ascii="Times New Roman" w:hAnsi="Times New Roman" w:cs="Times New Roman"/>
          <w:sz w:val="30"/>
          <w:szCs w:val="30"/>
          <w:lang w:val="kk-KZ"/>
        </w:rPr>
        <w:t xml:space="preserve">Қала маңы аймағының көлік-логистикалық </w:t>
      </w:r>
      <w:r w:rsidRPr="00404EF9">
        <w:rPr>
          <w:rFonts w:ascii="Times New Roman" w:hAnsi="Times New Roman" w:cs="Times New Roman"/>
          <w:sz w:val="30"/>
          <w:szCs w:val="30"/>
          <w:lang w:val="kk-KZ"/>
        </w:rPr>
        <w:lastRenderedPageBreak/>
        <w:t>инфрақұрылымын қалыптастыруда төмендегілерге негі</w:t>
      </w:r>
      <w:r w:rsidR="00A43C8E" w:rsidRPr="00404EF9">
        <w:rPr>
          <w:rFonts w:ascii="Times New Roman" w:hAnsi="Times New Roman" w:cs="Times New Roman"/>
          <w:sz w:val="30"/>
          <w:szCs w:val="30"/>
          <w:lang w:val="kk-KZ"/>
        </w:rPr>
        <w:t>згі басымдылық беріледі:</w:t>
      </w:r>
      <w:r w:rsidR="00A43C8E" w:rsidRPr="00404EF9">
        <w:rPr>
          <w:rFonts w:ascii="Times New Roman" w:hAnsi="Times New Roman" w:cs="Times New Roman"/>
          <w:sz w:val="30"/>
          <w:szCs w:val="30"/>
          <w:lang w:val="kk-KZ"/>
        </w:rPr>
        <w:br/>
        <w:t xml:space="preserve">      </w:t>
      </w:r>
      <w:r w:rsidRPr="00404EF9">
        <w:rPr>
          <w:rFonts w:ascii="Times New Roman" w:eastAsia="Times New Roman" w:hAnsi="Times New Roman" w:cs="Times New Roman"/>
          <w:sz w:val="30"/>
          <w:szCs w:val="30"/>
          <w:lang w:val="kk-KZ"/>
        </w:rPr>
        <w:t>Автомобиль көлігі</w:t>
      </w:r>
      <w:r w:rsidR="00A43C8E" w:rsidRPr="00404EF9">
        <w:rPr>
          <w:rFonts w:ascii="Times New Roman" w:hAnsi="Times New Roman" w:cs="Times New Roman"/>
          <w:sz w:val="30"/>
          <w:szCs w:val="30"/>
          <w:lang w:val="kk-KZ"/>
        </w:rPr>
        <w:t xml:space="preserve">. </w:t>
      </w:r>
      <w:r w:rsidRPr="00404EF9">
        <w:rPr>
          <w:rFonts w:ascii="Times New Roman" w:hAnsi="Times New Roman" w:cs="Times New Roman"/>
          <w:sz w:val="30"/>
          <w:szCs w:val="30"/>
          <w:lang w:val="kk-KZ"/>
        </w:rPr>
        <w:t>Автомобиль көлігі қазіргі уақыттың өзінде Республиканың экономикасын дамытуда, ішкі және сыртқы тауар алмасуды кеңейтуде, мемлекет аралық байланыстарды қалыптастыру мен нығайтуда ерекше маңызды рөл атқарады.</w:t>
      </w:r>
      <w:r w:rsidRPr="00404EF9">
        <w:rPr>
          <w:rFonts w:ascii="Times New Roman" w:hAnsi="Times New Roman" w:cs="Times New Roman"/>
          <w:sz w:val="30"/>
          <w:szCs w:val="30"/>
          <w:lang w:val="kk-KZ"/>
        </w:rPr>
        <w:br/>
        <w:t>Қала маңы аймағы елді мекендерінің қарқынды және шапшаң дамуы қала аралық және қала маңы автобус тасымалын жетілдіру мен дамытуды қажет етеді. Қазіргі кезде қала маңы аймағының барлығына жуық елді мекендерінде  мен аудан орталықтарына жүйелі түрде автобус қатынастары бар.</w:t>
      </w:r>
      <w:r w:rsidRPr="00404EF9">
        <w:rPr>
          <w:rFonts w:ascii="Times New Roman" w:hAnsi="Times New Roman" w:cs="Times New Roman"/>
          <w:sz w:val="30"/>
          <w:szCs w:val="30"/>
          <w:lang w:val="kk-KZ"/>
        </w:rPr>
        <w:br/>
        <w:t>      Қала маңы аймағы мен қала халқының өсуіне орай есептік мерзімде ауыл аралық тасымал 1,6 - 2,0 есеге, ал қала маңы тасымалының автобус парктерінде орташа сыйымдылықтағы автобустар саны 1800-2000 дейін артады. Автокөлік шаруашылықтарын кеңейту, оларды базасы, жылытылған көлік тұрақтары, шеберханасы, көлік жуу орындары бар, сондай-ақ медицина-техникалық бақылау жасайтын ірі автопарктерге біріктіру көзделген.</w:t>
      </w:r>
      <w:r w:rsidRPr="00404EF9">
        <w:rPr>
          <w:rFonts w:ascii="Times New Roman" w:hAnsi="Times New Roman" w:cs="Times New Roman"/>
          <w:sz w:val="30"/>
          <w:szCs w:val="30"/>
          <w:lang w:val="kk-KZ"/>
        </w:rPr>
        <w:br/>
      </w:r>
      <w:r w:rsidRPr="00404EF9">
        <w:rPr>
          <w:rStyle w:val="a4"/>
          <w:rFonts w:ascii="Times New Roman" w:hAnsi="Times New Roman" w:cs="Times New Roman"/>
          <w:color w:val="000000"/>
          <w:sz w:val="30"/>
          <w:szCs w:val="30"/>
          <w:lang w:val="kk-KZ"/>
        </w:rPr>
        <w:t>Қала құрылысы талаптарын сақталуын қамтамасыз ету</w:t>
      </w:r>
    </w:p>
    <w:p w:rsidR="00013176" w:rsidRPr="00404EF9" w:rsidRDefault="00013176"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color w:val="000000"/>
          <w:sz w:val="30"/>
          <w:szCs w:val="30"/>
          <w:lang w:val="kk-KZ"/>
        </w:rPr>
        <w:t>1. Жер телімдерін құрылыс салу үшін берілген кезде оларды пайдалануға қала құрылысы талаптары қаланың бас жоспарын, нақты жоспарлау жобаларын, құрылыс салу жобаларын, сондай – ақ функционалдық - қала құрылыстық аймақтау жоспарын және құрылыс салу ережелерін есепке ала отыра белгіленеді. Аумақтарды пайдалану жөніндегі регламенттер Семей қаласының аумақтарының әрбір түрі бойынша қала құрылыстық аймақтаумен анықталған және барлық жобалау және құрылыс жұмыстарының түрлерінде ескеріледі.</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2. Шығыс Қазақстан облысының елді мекен аумақтарында әртүрлі мақсат- тарға арналған нысандарды өз білгенімен   салуға рұқсат етілмеген.</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xml:space="preserve">3. Жер телімдерінің тиісінше меншік иелері, пайдаланушылары (жалға алушылары) болып табылатын азаматтардың және заңды тұлғалардың жер телімде-рінде құрылыс салу және пайдалану қала құрылысы регламенттеріне, құрылыс салу ережелеріне сәйкес, жоспарлау жобаларымен белгіленген қызыл сызықтарды сақтай отыра, сондай – ақ экологиялық, санитарлық және өртке қарсы талаптарын ескере отыра жылжымайтын мүлік нысандарын </w:t>
      </w:r>
      <w:r w:rsidRPr="00404EF9">
        <w:rPr>
          <w:rFonts w:ascii="Times New Roman" w:hAnsi="Times New Roman" w:cs="Times New Roman"/>
          <w:color w:val="000000"/>
          <w:sz w:val="30"/>
          <w:szCs w:val="30"/>
          <w:lang w:val="kk-KZ"/>
        </w:rPr>
        <w:lastRenderedPageBreak/>
        <w:t>пайдалануға рұқсатты сақтай отыра жүргізіледі. Жер телімдерін пайдалану мақсатты тағайындалуына сәйкес жүзеге асырылады.</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4. Қала құрылысы жобалары, тұрғын алаптардың, өндірістік кәсіпорындардың, ірі қоғамдық ғимараттар мен кешендердің сәулеттік жобалары облыстық әкімдіктің жанындағы сәулет - қала құрылысы кеңесінде қаралуы тиіс.</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5. Жеке және заңды тұлғалар:</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заңдарда белгіленген тәртіппен бекі-тілген Ережелер мен жобаларға сәйкес құрылыстарды жүзеге асырады;</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қоршаған ортаға, тарихи және мәдени ескерткіштерге, табиғатқа, қалалық, ауылдық және табиғи ландшафттарға, инженерлік, көлік инфрақұрылым және аумақты көркейту нысандарына зиянды әсер тигізетін, үшінші тараптардың заңды мүдделерін қозғайтын және іргелес жер телімдерінің және өзге жылжымайтын мүлік нысандарының меншік иелерінің, иеленушілерінің, жалға алушыларының немесе пайдаланушыларының құқықтарын іске асыру үшін кедергі ететін әрекеттерді жасамайды;</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қала құрылысы құжаттамасына, құрылыс нормалары мен ережелеріне, экологиялық, санитарлық, өртке қарсы және басқа да арнайы нормативтерге сәйкес жер телімдерін орналасқан ғимараттардың, құрылыстар мен араттардың және өзге жылжымайтын мүлік нысандарының тиісті күтіп ұстау және аймақтарын көркейту жөніндегі жұмыстарды жүргізеді;</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қала құрылысы саласында бақылауды жүзеге асыратын мемлекеттік қадағалау органдарының (мемлекеттік сәулет құрылысты бақылау, мемлекеттік санитарлық - эпидемиологиялық қадағалау, өртке қарсы қызметінің) нұсқамаларын орындайды;</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жылжымайтын мүлік нысандарына техникалық түгендеуді өткізетін, мемлекеттік қала құрылысы кадастрын және аумақтарды құрылыспен игеру мониторингін жүргізетін ұйымдарға өз иеліктерінде тұрған жылжымайтын мүлік нысандарының өзгертулері туралы нақты мәліметтерді табыс етеді;</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жобалау құжаттамаларының бір данасын (көшірмесін) сондай – ақ   құрылыс салу үшін кешенді инженерлік іздестіру материалдарын, атқарушы түсіруімді жергілікті сәулет және қала құрылысы органының мұрағатына, оның жоқ болған жағдайында облыстық сәулет және қала құрылысы органының мұрағатына өтеусіз тапсырады;</w:t>
      </w:r>
    </w:p>
    <w:p w:rsidR="00013176" w:rsidRPr="00404EF9" w:rsidRDefault="00013176"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lastRenderedPageBreak/>
        <w:t>Қазақстан Республикасының қоршаған ортаны қорғау жөніндегі заңнама талаптарын сақтайды.</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F17311" w:rsidRDefault="00A43C8E" w:rsidP="00404EF9">
      <w:pPr>
        <w:pStyle w:val="3"/>
        <w:spacing w:before="0" w:after="0" w:line="240" w:lineRule="auto"/>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1.Қала халқын қоныстандыру үшін аумақтарды тәртіпке келтіру және дамыту барысында қандай жұмыстар атқарылады?</w:t>
      </w:r>
    </w:p>
    <w:p w:rsidR="00F17311" w:rsidRDefault="00A43C8E" w:rsidP="00404EF9">
      <w:pPr>
        <w:pStyle w:val="3"/>
        <w:spacing w:before="0" w:after="0" w:line="240" w:lineRule="auto"/>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 2. Рекреациялық мақсаттағы аумақтың өзгеруі мен кеңеюі және мамандандырылған туризм мен рекреация нысандарын құрылысын анықтауды түсіндіріңіз.</w:t>
      </w:r>
    </w:p>
    <w:p w:rsidR="00013176" w:rsidRPr="00404EF9" w:rsidRDefault="00A43C8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hAnsi="Times New Roman" w:cs="Times New Roman"/>
          <w:sz w:val="30"/>
          <w:szCs w:val="30"/>
          <w:lang w:val="kk-KZ"/>
        </w:rPr>
        <w:t xml:space="preserve"> 3.Қаланың ықпал ету аймағына кіретін ауылдық елді мекендерді дамыту үшін аумақтың кеңеюі қалай анықталады?</w:t>
      </w:r>
    </w:p>
    <w:p w:rsidR="00F17311" w:rsidRDefault="00F17311"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4283E" w:rsidRPr="00404EF9" w:rsidRDefault="0054283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№6</w:t>
      </w:r>
    </w:p>
    <w:p w:rsidR="0054283E" w:rsidRPr="00404EF9" w:rsidRDefault="0054283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Құрылыс үшін аймақ таңдау.</w:t>
      </w:r>
    </w:p>
    <w:p w:rsidR="0054283E" w:rsidRPr="00404EF9" w:rsidRDefault="0054283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54283E" w:rsidRPr="00404EF9" w:rsidRDefault="0054283E" w:rsidP="00404EF9">
      <w:pPr>
        <w:pStyle w:val="3"/>
        <w:numPr>
          <w:ilvl w:val="0"/>
          <w:numId w:val="3"/>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Іс жүзінде бар және жаңа қала аумағының таңдалуы. </w:t>
      </w:r>
    </w:p>
    <w:p w:rsidR="0054283E" w:rsidRPr="00404EF9" w:rsidRDefault="0054283E" w:rsidP="00404EF9">
      <w:pPr>
        <w:pStyle w:val="3"/>
        <w:numPr>
          <w:ilvl w:val="0"/>
          <w:numId w:val="3"/>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 үшін аумақты талап ету.</w:t>
      </w:r>
    </w:p>
    <w:p w:rsidR="0054283E" w:rsidRPr="00404EF9" w:rsidRDefault="0054283E"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4283E" w:rsidRPr="00404EF9" w:rsidRDefault="0054283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54283E" w:rsidRPr="00404EF9" w:rsidRDefault="0054283E" w:rsidP="00404EF9">
      <w:pPr>
        <w:ind w:firstLine="567"/>
        <w:jc w:val="both"/>
        <w:rPr>
          <w:b/>
          <w:sz w:val="30"/>
          <w:szCs w:val="30"/>
          <w:lang w:val="kk-KZ"/>
        </w:rPr>
      </w:pPr>
      <w:r w:rsidRPr="00404EF9">
        <w:rPr>
          <w:b/>
          <w:sz w:val="30"/>
          <w:szCs w:val="30"/>
          <w:lang w:val="kk-KZ"/>
        </w:rPr>
        <w:t>1.Авдотьин Л.Н.Градостроительное</w:t>
      </w:r>
    </w:p>
    <w:p w:rsidR="0054283E" w:rsidRPr="00404EF9" w:rsidRDefault="0054283E" w:rsidP="00404EF9">
      <w:pPr>
        <w:ind w:firstLine="567"/>
        <w:jc w:val="both"/>
        <w:rPr>
          <w:b/>
          <w:sz w:val="30"/>
          <w:szCs w:val="30"/>
        </w:rPr>
      </w:pPr>
      <w:r w:rsidRPr="00404EF9">
        <w:rPr>
          <w:b/>
          <w:sz w:val="30"/>
          <w:szCs w:val="30"/>
          <w:lang w:val="kk-KZ"/>
        </w:rPr>
        <w:t>проектирование.-М.,Стройиздат</w:t>
      </w:r>
      <w:r w:rsidRPr="00404EF9">
        <w:rPr>
          <w:b/>
          <w:sz w:val="30"/>
          <w:szCs w:val="30"/>
        </w:rPr>
        <w:t>,1989.-432с. ил.</w:t>
      </w:r>
    </w:p>
    <w:p w:rsidR="0054283E" w:rsidRPr="00404EF9" w:rsidRDefault="0054283E" w:rsidP="00404EF9">
      <w:pPr>
        <w:ind w:firstLine="567"/>
        <w:jc w:val="both"/>
        <w:rPr>
          <w:b/>
          <w:sz w:val="30"/>
          <w:szCs w:val="30"/>
        </w:rPr>
      </w:pPr>
      <w:r w:rsidRPr="00404EF9">
        <w:rPr>
          <w:b/>
          <w:sz w:val="30"/>
          <w:szCs w:val="30"/>
        </w:rPr>
        <w:t>2. Бочаров Р.П., Кудрявцев О.К. Планировочная структура современного</w:t>
      </w:r>
    </w:p>
    <w:p w:rsidR="0054283E" w:rsidRPr="00404EF9" w:rsidRDefault="0054283E" w:rsidP="00404EF9">
      <w:pPr>
        <w:ind w:firstLine="567"/>
        <w:jc w:val="both"/>
        <w:rPr>
          <w:b/>
          <w:sz w:val="30"/>
          <w:szCs w:val="30"/>
        </w:rPr>
      </w:pPr>
      <w:r w:rsidRPr="00404EF9">
        <w:rPr>
          <w:b/>
          <w:sz w:val="30"/>
          <w:szCs w:val="30"/>
        </w:rPr>
        <w:t>города. М.: Стройиздат, 1972. – 178 с.</w:t>
      </w:r>
    </w:p>
    <w:p w:rsidR="00F17311" w:rsidRDefault="0054283E"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rPr>
        <w:t>      Аумақты, келешектегі жоспарлық құрылымды, қала маңы аймағының әлеуметтік-экономикалық даму үрдістерін, қоршаған ортаның жалпы табиғи-экологиялық сипаттамасы мен оны қорғаудың негізгі бағыттарын кешенді қалақұрылыстық талдау мен бағалаудың негізінде  қала маңы аймағы бас жоспарының жобалық шешімдерімен келесі функционалдық аймақтар бөлініп алынған:</w:t>
      </w:r>
      <w:r w:rsidRPr="00404EF9">
        <w:rPr>
          <w:rFonts w:ascii="Times New Roman" w:hAnsi="Times New Roman" w:cs="Times New Roman"/>
          <w:sz w:val="30"/>
          <w:szCs w:val="30"/>
        </w:rPr>
        <w:br/>
        <w:t>      Жайғастыру аймағы қаланың ықпал ету аймағының елді мекендерінің басым бөлігі, азаматтық және өнеркәсіп құрылыстары, инженерлік-көлік инфрақұрылымы, ірі көздер мен құрылыстар шоғырланған едәуір қарқынды игерілген аумақтарды қамтиды.</w:t>
      </w:r>
      <w:r w:rsidRPr="00404EF9">
        <w:rPr>
          <w:rFonts w:ascii="Times New Roman" w:hAnsi="Times New Roman" w:cs="Times New Roman"/>
          <w:sz w:val="30"/>
          <w:szCs w:val="30"/>
        </w:rPr>
        <w:br/>
        <w:t>      Жайғастыру аймағы қала маңы аймағымен қаланың ықпал ету аймағының оңтү</w:t>
      </w:r>
      <w:proofErr w:type="gramStart"/>
      <w:r w:rsidRPr="00404EF9">
        <w:rPr>
          <w:rFonts w:ascii="Times New Roman" w:hAnsi="Times New Roman" w:cs="Times New Roman"/>
          <w:sz w:val="30"/>
          <w:szCs w:val="30"/>
        </w:rPr>
        <w:t>ст</w:t>
      </w:r>
      <w:proofErr w:type="gramEnd"/>
      <w:r w:rsidRPr="00404EF9">
        <w:rPr>
          <w:rFonts w:ascii="Times New Roman" w:hAnsi="Times New Roman" w:cs="Times New Roman"/>
          <w:sz w:val="30"/>
          <w:szCs w:val="30"/>
        </w:rPr>
        <w:t>ік орталық бөлігінде, республикалық және облыстық маңызы бар автожолдардың негізгі жоспарлау осьтерінің бойымен бойлай орналасқан және  қала аумағын, сонымен бірге «солтүстік-оңтүстік» жоспарлау осінің бойымен индустриялық-өнеркәсі</w:t>
      </w:r>
      <w:proofErr w:type="gramStart"/>
      <w:r w:rsidRPr="00404EF9">
        <w:rPr>
          <w:rFonts w:ascii="Times New Roman" w:hAnsi="Times New Roman" w:cs="Times New Roman"/>
          <w:sz w:val="30"/>
          <w:szCs w:val="30"/>
        </w:rPr>
        <w:t>п</w:t>
      </w:r>
      <w:proofErr w:type="gramEnd"/>
      <w:r w:rsidRPr="00404EF9">
        <w:rPr>
          <w:rFonts w:ascii="Times New Roman" w:hAnsi="Times New Roman" w:cs="Times New Roman"/>
          <w:sz w:val="30"/>
          <w:szCs w:val="30"/>
        </w:rPr>
        <w:t xml:space="preserve"> және рекреациялық даму бағыттарымен байланысты қоныстану қалыптасқан.</w:t>
      </w:r>
      <w:r w:rsidRPr="00404EF9">
        <w:rPr>
          <w:rFonts w:ascii="Times New Roman" w:hAnsi="Times New Roman" w:cs="Times New Roman"/>
          <w:sz w:val="30"/>
          <w:szCs w:val="30"/>
        </w:rPr>
        <w:br/>
      </w:r>
      <w:r w:rsidRPr="00404EF9">
        <w:rPr>
          <w:rFonts w:ascii="Times New Roman" w:hAnsi="Times New Roman" w:cs="Times New Roman"/>
          <w:sz w:val="30"/>
          <w:szCs w:val="30"/>
        </w:rPr>
        <w:lastRenderedPageBreak/>
        <w:t>      Жобада аталған аймақта жоғары урбанизацияланған аумақтардың қосалқы аймақтарын бөліп алып, олардың шегінде, сонымен бірге серіктес қалалардың да қалалық қоныстануын дамыту көзделеді. Бұл орайда болашақ елді мекендерді нығайту және бірқатар жақын жатқан мекендерді тұтас жүйеге біріктіру жүргізіледі.</w:t>
      </w:r>
      <w:r w:rsidRPr="00404EF9">
        <w:rPr>
          <w:rFonts w:ascii="Times New Roman" w:hAnsi="Times New Roman" w:cs="Times New Roman"/>
          <w:sz w:val="30"/>
          <w:szCs w:val="30"/>
        </w:rPr>
        <w:br/>
        <w:t>      Ауыл шаруашылық өнді</w:t>
      </w:r>
      <w:proofErr w:type="gramStart"/>
      <w:r w:rsidRPr="00404EF9">
        <w:rPr>
          <w:rFonts w:ascii="Times New Roman" w:hAnsi="Times New Roman" w:cs="Times New Roman"/>
          <w:sz w:val="30"/>
          <w:szCs w:val="30"/>
        </w:rPr>
        <w:t>р</w:t>
      </w:r>
      <w:proofErr w:type="gramEnd"/>
      <w:r w:rsidRPr="00404EF9">
        <w:rPr>
          <w:rFonts w:ascii="Times New Roman" w:hAnsi="Times New Roman" w:cs="Times New Roman"/>
          <w:sz w:val="30"/>
          <w:szCs w:val="30"/>
        </w:rPr>
        <w:t>ісі мен бау-бақша аймағы  қаланың ықпал ету аймағының шеткері оңтүстік, солтүстік-батыс, солтүстік-шығыс бөліктерінде орналасқан. Ауыл шаруашылық өндірісі мен бау-бақша аймағы едәуір құнарлы, егістікті-жарамды суармалы және суарылмайтын жерлер мен бау-бақша аймағын қамтиды.</w:t>
      </w:r>
      <w:r w:rsidRPr="00404EF9">
        <w:rPr>
          <w:rFonts w:ascii="Times New Roman" w:hAnsi="Times New Roman" w:cs="Times New Roman"/>
          <w:sz w:val="30"/>
          <w:szCs w:val="30"/>
        </w:rPr>
        <w:br/>
        <w:t>      Бұл аймақта аппорт аймағын, ауылдық қоныстану және ауыл шаруашылығы өнімдерінің өндірісі орналасады. Едәуір құнарлы, егістікті-жарамды суармалы және суарылмайтын жерлер оңтүстік жазықтық, тау етегі мен аласа тау бөліктерінде орналасқан, бұл жерлерді құрылыстың барлық түрлері үшін алуға болмайды.</w:t>
      </w:r>
      <w:r w:rsidRPr="00404EF9">
        <w:rPr>
          <w:rFonts w:ascii="Times New Roman" w:hAnsi="Times New Roman" w:cs="Times New Roman"/>
          <w:sz w:val="30"/>
          <w:szCs w:val="30"/>
        </w:rPr>
        <w:br/>
        <w:t>      Ауыл шаруашылық өндірісі мен бау-бақша аймағы ауылдық қоныстанудың тарихи қалыптасқан қосалқы аймағынан тұрады және табиғи түрде қалыптасқан серіктес қалаларды қарастыру</w:t>
      </w:r>
      <w:r w:rsidRPr="00404EF9">
        <w:rPr>
          <w:rFonts w:ascii="Times New Roman" w:hAnsi="Times New Roman" w:cs="Times New Roman"/>
          <w:sz w:val="30"/>
          <w:szCs w:val="30"/>
          <w:lang w:val="kk-KZ"/>
        </w:rPr>
        <w:t>.</w:t>
      </w:r>
      <w:r w:rsidRPr="00404EF9">
        <w:rPr>
          <w:rFonts w:ascii="Times New Roman" w:hAnsi="Times New Roman" w:cs="Times New Roman"/>
          <w:sz w:val="30"/>
          <w:szCs w:val="30"/>
        </w:rPr>
        <w:br/>
        <w:t>      Аумақты кешенді бағалауға жүргізілген талдауға байланысты тау етегі мен тау аймағы қоныстану үшін қолайсыз және ауыл шаруашылық өндірісі мен бау-бақшаны әрі қарай дамытуға ұсынылады.</w:t>
      </w:r>
      <w:r w:rsidRPr="00404EF9">
        <w:rPr>
          <w:rFonts w:ascii="Times New Roman" w:hAnsi="Times New Roman" w:cs="Times New Roman"/>
          <w:sz w:val="30"/>
          <w:szCs w:val="30"/>
        </w:rPr>
        <w:br/>
        <w:t>      Бас жоспарда сондай-ақ бұл аумақтарды олардың басты функциясы ретінде: саяжай массивтері мен бау-бақша серіктестіктерінің орнында жеке тұрғын үй құрылысын (ЖТҚ) дамытуға тыйым сала отырып, ауыл шаруашылық өндірісі мен бау-бақша аймағын жандандыру ұсынылады. Ауылдық қоныстану шегінде елді мекендерді дамыту қатаң реттеуге жатады.</w:t>
      </w:r>
      <w:r w:rsidRPr="00404EF9">
        <w:rPr>
          <w:rFonts w:ascii="Times New Roman" w:hAnsi="Times New Roman" w:cs="Times New Roman"/>
          <w:sz w:val="30"/>
          <w:szCs w:val="30"/>
        </w:rPr>
        <w:br/>
        <w:t>      Жобада бұрынғы бақтар аймағында аппорт аймағын қайта жасау, бақтарды өсіре отырып, шаруа қожалықтарын барынша сақтау көзделеді.</w:t>
      </w:r>
      <w:r w:rsidRPr="00404EF9">
        <w:rPr>
          <w:rFonts w:ascii="Times New Roman" w:hAnsi="Times New Roman" w:cs="Times New Roman"/>
          <w:sz w:val="30"/>
          <w:szCs w:val="30"/>
        </w:rPr>
        <w:br/>
        <w:t>      Өнеркәсіп, көлік, байланыс, қорғаныс және басқа мақсаттағы аумақтар аймағы. Бұл аймақтың құрамына өнеркәсіп аумақтары, автомобиль мен темір жолдар астындағы жерлер, өңірлік инженерлік желілер, инженерлік қамтамасыз ету көздері, ірі инженерлік құрылыстар, коммуналдық аймақтар, әскери қалашықтардың, құрылымдар мен арнайы мақсаттағы нысандар аумағы, оның ішіне жабық және басқа да аумақтар кіреді.</w:t>
      </w:r>
      <w:r w:rsidRPr="00404EF9">
        <w:rPr>
          <w:rFonts w:ascii="Times New Roman" w:hAnsi="Times New Roman" w:cs="Times New Roman"/>
          <w:sz w:val="30"/>
          <w:szCs w:val="30"/>
        </w:rPr>
        <w:br/>
        <w:t>      Таулы рекреациялық аймақ, ойын-сауық және спортты</w:t>
      </w:r>
      <w:proofErr w:type="gramStart"/>
      <w:r w:rsidRPr="00404EF9">
        <w:rPr>
          <w:rFonts w:ascii="Times New Roman" w:hAnsi="Times New Roman" w:cs="Times New Roman"/>
          <w:sz w:val="30"/>
          <w:szCs w:val="30"/>
        </w:rPr>
        <w:t>қ-</w:t>
      </w:r>
      <w:proofErr w:type="gramEnd"/>
      <w:r w:rsidRPr="00404EF9">
        <w:rPr>
          <w:rFonts w:ascii="Times New Roman" w:hAnsi="Times New Roman" w:cs="Times New Roman"/>
          <w:sz w:val="30"/>
          <w:szCs w:val="30"/>
        </w:rPr>
        <w:t xml:space="preserve">сауықтыру нысандарының аймағы, демалысты, емдеу мен туризмді </w:t>
      </w:r>
      <w:r w:rsidRPr="00404EF9">
        <w:rPr>
          <w:rFonts w:ascii="Times New Roman" w:hAnsi="Times New Roman" w:cs="Times New Roman"/>
          <w:sz w:val="30"/>
          <w:szCs w:val="30"/>
        </w:rPr>
        <w:lastRenderedPageBreak/>
        <w:t>ұйымдастыру үшін қолайлы табиғи-климаттық жағдайлары бар тау етегі, аласа таулы және биік таулы аймақтарда рекреациялық ресурстардың болуымен сипатталады</w:t>
      </w:r>
      <w:r w:rsidRPr="00404EF9">
        <w:rPr>
          <w:rFonts w:ascii="Times New Roman" w:hAnsi="Times New Roman" w:cs="Times New Roman"/>
          <w:sz w:val="30"/>
          <w:szCs w:val="30"/>
          <w:lang w:val="kk-KZ"/>
        </w:rPr>
        <w:t>.</w:t>
      </w:r>
    </w:p>
    <w:p w:rsidR="00F17311" w:rsidRDefault="0054283E" w:rsidP="00404EF9">
      <w:pPr>
        <w:pStyle w:val="a3"/>
        <w:spacing w:before="0" w:beforeAutospacing="0" w:after="0" w:afterAutospacing="0"/>
        <w:ind w:firstLine="567"/>
        <w:jc w:val="both"/>
        <w:rPr>
          <w:rFonts w:ascii="Times New Roman" w:hAnsi="Times New Roman" w:cs="Times New Roman"/>
          <w:sz w:val="30"/>
          <w:szCs w:val="30"/>
          <w:lang w:val="kk-KZ"/>
        </w:rPr>
      </w:pPr>
      <w:r w:rsidRPr="00F17311">
        <w:rPr>
          <w:rFonts w:ascii="Times New Roman" w:hAnsi="Times New Roman" w:cs="Times New Roman"/>
          <w:sz w:val="30"/>
          <w:szCs w:val="30"/>
          <w:lang w:val="kk-KZ"/>
        </w:rPr>
        <w:t>Бұл аумақтар жақын жатқан қоныстану аймақтарының тұрғындары үшін қол жетімді шаңғы курортын, спорттық-сауықтыру объектілерін, тау-шаңғысы демалыс аймақтарын, демалыс үйлерін, шипажайларды, отбасылық демалу мен қызмет көрсету кешендерін және т.б. дамытуға арналған.</w:t>
      </w:r>
    </w:p>
    <w:p w:rsidR="00F17311" w:rsidRDefault="0054283E" w:rsidP="00404EF9">
      <w:pPr>
        <w:pStyle w:val="a3"/>
        <w:spacing w:before="0" w:beforeAutospacing="0" w:after="0" w:afterAutospacing="0"/>
        <w:ind w:firstLine="567"/>
        <w:jc w:val="both"/>
        <w:rPr>
          <w:rFonts w:ascii="Times New Roman" w:hAnsi="Times New Roman" w:cs="Times New Roman"/>
          <w:sz w:val="30"/>
          <w:szCs w:val="30"/>
          <w:lang w:val="kk-KZ"/>
        </w:rPr>
      </w:pPr>
      <w:r w:rsidRPr="00F17311">
        <w:rPr>
          <w:rFonts w:ascii="Times New Roman" w:hAnsi="Times New Roman" w:cs="Times New Roman"/>
          <w:sz w:val="30"/>
          <w:szCs w:val="30"/>
          <w:lang w:val="kk-KZ"/>
        </w:rPr>
        <w:t>      Бұл аймақта өңір үшін маусымдық, дәстүрлі биік таулы альпілік және субальпілік шабындықтардағы отарлы жайылымдық мал шаруашылығының қосалқы аймағы сақталып қалған және экологиялық жағынан таза емдік тамақ өнімдерін (қымыз, шұбат, ет және т.б.) жеткізе отырып, шипажайлық-курорттық емдеу аймағын толықтырады.</w:t>
      </w:r>
      <w:r w:rsidRPr="00F17311">
        <w:rPr>
          <w:rFonts w:ascii="Times New Roman" w:hAnsi="Times New Roman" w:cs="Times New Roman"/>
          <w:sz w:val="30"/>
          <w:szCs w:val="30"/>
          <w:lang w:val="kk-KZ"/>
        </w:rPr>
        <w:br/>
        <w:t xml:space="preserve">      </w:t>
      </w:r>
      <w:r w:rsidRPr="00404EF9">
        <w:rPr>
          <w:rFonts w:ascii="Times New Roman" w:hAnsi="Times New Roman" w:cs="Times New Roman"/>
          <w:sz w:val="30"/>
          <w:szCs w:val="30"/>
        </w:rPr>
        <w:t>Орман, су қорының аумақтары, жер қорлары. Бұл функционалдық аймаққа табиғи ормандармен көмкерілген аумақтар, өзендер мен су қоймалары орналасқан аумақтар, сондай-ақ жер қорлары кіреді. Бұл функционалдық аймақтың аумағы жер қорларын қоспағанда, нысаналы мақсатын өзгертуге қатаң шектеу қой</w:t>
      </w:r>
      <w:r w:rsidR="00A43C8E" w:rsidRPr="00404EF9">
        <w:rPr>
          <w:rFonts w:ascii="Times New Roman" w:hAnsi="Times New Roman" w:cs="Times New Roman"/>
          <w:sz w:val="30"/>
          <w:szCs w:val="30"/>
        </w:rPr>
        <w:t>ылған аумақтар болып табылады.</w:t>
      </w:r>
      <w:r w:rsidR="00A43C8E" w:rsidRPr="00404EF9">
        <w:rPr>
          <w:rFonts w:ascii="Times New Roman" w:hAnsi="Times New Roman" w:cs="Times New Roman"/>
          <w:sz w:val="30"/>
          <w:szCs w:val="30"/>
          <w:lang w:val="kk-KZ"/>
        </w:rPr>
        <w:t xml:space="preserve"> </w:t>
      </w:r>
      <w:r w:rsidRPr="00404EF9">
        <w:rPr>
          <w:rFonts w:ascii="Times New Roman" w:hAnsi="Times New Roman" w:cs="Times New Roman"/>
          <w:sz w:val="30"/>
          <w:szCs w:val="30"/>
          <w:lang w:val="kk-KZ"/>
        </w:rPr>
        <w:t>Қала маңы аймағы мен қаланың ықпал ету аймағының аумағын келешектегі кеңістікті ұйымдастырудың негізіне қала және ауыл халқы үшін қолайлы өмір сүру ортасын құру, Қазақстанның ірі мегаполисі  серіктес қалалармен, сондай-ақ облыстың әкімшілік аудандарының ауылдық округтерінің қоныстану жүйелерімен үйлесімді әрі өзара байланыста дамыту міндеті қойылған.</w:t>
      </w:r>
      <w:r w:rsidRPr="00404EF9">
        <w:rPr>
          <w:rFonts w:ascii="Times New Roman" w:hAnsi="Times New Roman" w:cs="Times New Roman"/>
          <w:sz w:val="30"/>
          <w:szCs w:val="30"/>
          <w:lang w:val="kk-KZ"/>
        </w:rPr>
        <w:br/>
        <w:t>      Аумақты кешенді бағалау және қала құрылыстық талдау негізінде жобада өңірдің есептік мерзімде және одан тыс уақытта толық болашақ дамуына есептелінген жоспарлау құрылымы мен аумақтық ұйымдас</w:t>
      </w:r>
      <w:r w:rsidR="007A0AB0" w:rsidRPr="00404EF9">
        <w:rPr>
          <w:rFonts w:ascii="Times New Roman" w:hAnsi="Times New Roman" w:cs="Times New Roman"/>
          <w:sz w:val="30"/>
          <w:szCs w:val="30"/>
          <w:lang w:val="kk-KZ"/>
        </w:rPr>
        <w:t>тыру үлгісі ұсынылды.</w:t>
      </w:r>
    </w:p>
    <w:p w:rsidR="00F17311" w:rsidRDefault="0054283E"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Келешекте өнеркәсіп және азаматтық құрылыс жүргізу үшін резервтік аумақтарды анықтау келесі негізгі факторларға талдау жасау негізінде жасалды: инженерлік-геологиялық жағдайлар, электрмен жабдықтау және сумен жабдықтау көздерінің болуы, көлікпен қамтамасыз етілуі.</w:t>
      </w:r>
    </w:p>
    <w:p w:rsidR="00B27099" w:rsidRPr="00404EF9" w:rsidRDefault="00B27099"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eastAsia="Times New Roman" w:hAnsi="Times New Roman" w:cs="Times New Roman"/>
          <w:b/>
          <w:sz w:val="30"/>
          <w:szCs w:val="30"/>
          <w:lang w:val="kk-KZ"/>
        </w:rPr>
        <w:t>Бақылау сұрақтары:</w:t>
      </w:r>
    </w:p>
    <w:p w:rsidR="00D50DB8" w:rsidRPr="00404EF9" w:rsidRDefault="00B27C71"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1.Жайғастыру аймағы қаланың ықпал ету аймағының елді мекендерінің басым бөлігі, азама</w:t>
      </w:r>
      <w:r w:rsidR="00D50DB8" w:rsidRPr="00404EF9">
        <w:rPr>
          <w:rFonts w:ascii="Times New Roman" w:hAnsi="Times New Roman" w:cs="Times New Roman"/>
          <w:sz w:val="30"/>
          <w:szCs w:val="30"/>
          <w:lang w:val="kk-KZ"/>
        </w:rPr>
        <w:t>ттық және өнеркәсіп құрылыстарын түсіндіріңіз.</w:t>
      </w:r>
    </w:p>
    <w:p w:rsidR="0054283E" w:rsidRDefault="00D50DB8"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lastRenderedPageBreak/>
        <w:t>2. И</w:t>
      </w:r>
      <w:r w:rsidR="00B27C71" w:rsidRPr="00404EF9">
        <w:rPr>
          <w:rFonts w:ascii="Times New Roman" w:hAnsi="Times New Roman" w:cs="Times New Roman"/>
          <w:sz w:val="30"/>
          <w:szCs w:val="30"/>
          <w:lang w:val="kk-KZ"/>
        </w:rPr>
        <w:t>нженерлік-көлік инфрақұрылымы, ірі көздер мен құр</w:t>
      </w:r>
      <w:r w:rsidRPr="00404EF9">
        <w:rPr>
          <w:rFonts w:ascii="Times New Roman" w:hAnsi="Times New Roman" w:cs="Times New Roman"/>
          <w:sz w:val="30"/>
          <w:szCs w:val="30"/>
          <w:lang w:val="kk-KZ"/>
        </w:rPr>
        <w:t>ылыстар шоғырланған аумақты түсіндіріңіз</w:t>
      </w:r>
      <w:r w:rsidR="00B27C71" w:rsidRPr="00404EF9">
        <w:rPr>
          <w:rFonts w:ascii="Times New Roman" w:hAnsi="Times New Roman" w:cs="Times New Roman"/>
          <w:sz w:val="30"/>
          <w:szCs w:val="30"/>
          <w:lang w:val="kk-KZ"/>
        </w:rPr>
        <w:t>.</w:t>
      </w:r>
    </w:p>
    <w:p w:rsidR="00F17311" w:rsidRPr="00404EF9" w:rsidRDefault="00F17311" w:rsidP="00404EF9">
      <w:pPr>
        <w:pStyle w:val="a3"/>
        <w:spacing w:before="0" w:beforeAutospacing="0" w:after="0" w:afterAutospacing="0"/>
        <w:ind w:firstLine="567"/>
        <w:jc w:val="both"/>
        <w:rPr>
          <w:rFonts w:ascii="Times New Roman" w:hAnsi="Times New Roman" w:cs="Times New Roman"/>
          <w:sz w:val="30"/>
          <w:szCs w:val="30"/>
          <w:lang w:val="kk-KZ"/>
        </w:rPr>
      </w:pPr>
    </w:p>
    <w:p w:rsidR="00CA6832" w:rsidRPr="00404EF9" w:rsidRDefault="00CA6832"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№7</w:t>
      </w:r>
    </w:p>
    <w:p w:rsidR="00CA6832" w:rsidRPr="00404EF9" w:rsidRDefault="00CA6832"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Тақырыбы: Қаланың сәулеттік жоспарлық құрылымы. </w:t>
      </w:r>
    </w:p>
    <w:p w:rsidR="00CA6832" w:rsidRPr="00404EF9" w:rsidRDefault="00CA6832"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CA6832" w:rsidRPr="00404EF9" w:rsidRDefault="00CA6832" w:rsidP="00404EF9">
      <w:pPr>
        <w:pStyle w:val="3"/>
        <w:numPr>
          <w:ilvl w:val="0"/>
          <w:numId w:val="3"/>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Жоспарлық құрылымдардың сипаттық түрлері: компактты, бөлшектенген. </w:t>
      </w:r>
    </w:p>
    <w:p w:rsidR="00CA6832" w:rsidRPr="00404EF9" w:rsidRDefault="00CA6832" w:rsidP="00404EF9">
      <w:pPr>
        <w:pStyle w:val="3"/>
        <w:numPr>
          <w:ilvl w:val="0"/>
          <w:numId w:val="3"/>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Композицияның әртүрлі дамуының теориялық болжамдары.</w:t>
      </w:r>
    </w:p>
    <w:p w:rsidR="00CA6832" w:rsidRPr="00404EF9" w:rsidRDefault="00CA6832" w:rsidP="00404EF9">
      <w:pPr>
        <w:pStyle w:val="3"/>
        <w:numPr>
          <w:ilvl w:val="0"/>
          <w:numId w:val="3"/>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Қалакомпо</w:t>
      </w:r>
      <w:r w:rsidR="006657BF" w:rsidRPr="00404EF9">
        <w:rPr>
          <w:rFonts w:ascii="Times New Roman" w:eastAsia="Times New Roman" w:hAnsi="Times New Roman" w:cs="Times New Roman"/>
          <w:b/>
          <w:sz w:val="30"/>
          <w:szCs w:val="30"/>
          <w:lang w:val="kk-KZ"/>
        </w:rPr>
        <w:t>зиция дамуындағы табиғи факторлардың рөлі. Қаланың композициялық құрылымын анықтаудың тәсілдері мен құралдары.</w:t>
      </w:r>
    </w:p>
    <w:p w:rsidR="00CA6832" w:rsidRPr="00404EF9" w:rsidRDefault="00CA6832"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CA6832" w:rsidRPr="00404EF9" w:rsidRDefault="00CA6832" w:rsidP="00404EF9">
      <w:pPr>
        <w:ind w:firstLine="567"/>
        <w:jc w:val="both"/>
        <w:rPr>
          <w:b/>
          <w:sz w:val="30"/>
          <w:szCs w:val="30"/>
          <w:lang w:val="kk-KZ"/>
        </w:rPr>
      </w:pPr>
      <w:r w:rsidRPr="00404EF9">
        <w:rPr>
          <w:b/>
          <w:sz w:val="30"/>
          <w:szCs w:val="30"/>
          <w:lang w:val="kk-KZ"/>
        </w:rPr>
        <w:t>1.Авдотьин Л.Н.Градостроительное</w:t>
      </w:r>
    </w:p>
    <w:p w:rsidR="00CA6832" w:rsidRPr="00404EF9" w:rsidRDefault="00CA6832" w:rsidP="00404EF9">
      <w:pPr>
        <w:ind w:firstLine="567"/>
        <w:jc w:val="both"/>
        <w:rPr>
          <w:b/>
          <w:sz w:val="30"/>
          <w:szCs w:val="30"/>
        </w:rPr>
      </w:pPr>
      <w:r w:rsidRPr="00404EF9">
        <w:rPr>
          <w:b/>
          <w:sz w:val="30"/>
          <w:szCs w:val="30"/>
          <w:lang w:val="kk-KZ"/>
        </w:rPr>
        <w:t>проектирование.-М.,Стройиздат</w:t>
      </w:r>
      <w:r w:rsidRPr="00404EF9">
        <w:rPr>
          <w:b/>
          <w:sz w:val="30"/>
          <w:szCs w:val="30"/>
        </w:rPr>
        <w:t>,1989.-432с. ил.</w:t>
      </w:r>
    </w:p>
    <w:p w:rsidR="00CA6832" w:rsidRPr="00404EF9" w:rsidRDefault="00CA6832" w:rsidP="00404EF9">
      <w:pPr>
        <w:ind w:firstLine="567"/>
        <w:jc w:val="both"/>
        <w:rPr>
          <w:b/>
          <w:sz w:val="30"/>
          <w:szCs w:val="30"/>
        </w:rPr>
      </w:pPr>
      <w:r w:rsidRPr="00404EF9">
        <w:rPr>
          <w:b/>
          <w:sz w:val="30"/>
          <w:szCs w:val="30"/>
        </w:rPr>
        <w:t>2. Бочаров Р.П., Кудрявцев О.К. Планировочная структура современного</w:t>
      </w:r>
    </w:p>
    <w:p w:rsidR="00CA6832" w:rsidRPr="00404EF9" w:rsidRDefault="00CA6832" w:rsidP="00404EF9">
      <w:pPr>
        <w:ind w:firstLine="567"/>
        <w:jc w:val="both"/>
        <w:rPr>
          <w:b/>
          <w:sz w:val="30"/>
          <w:szCs w:val="30"/>
        </w:rPr>
      </w:pPr>
      <w:r w:rsidRPr="00404EF9">
        <w:rPr>
          <w:b/>
          <w:sz w:val="30"/>
          <w:szCs w:val="30"/>
        </w:rPr>
        <w:t>города. М.: Стройиздат, 1972. – 178 с.</w:t>
      </w:r>
    </w:p>
    <w:p w:rsidR="00C33C04" w:rsidRPr="00404EF9" w:rsidRDefault="00CA6832" w:rsidP="00F17311">
      <w:pPr>
        <w:pStyle w:val="a3"/>
        <w:spacing w:before="0" w:beforeAutospacing="0" w:after="0" w:afterAutospacing="0"/>
        <w:ind w:firstLine="567"/>
        <w:rPr>
          <w:rFonts w:ascii="Times New Roman" w:hAnsi="Times New Roman" w:cs="Times New Roman"/>
          <w:sz w:val="30"/>
          <w:szCs w:val="30"/>
        </w:rPr>
      </w:pPr>
      <w:r w:rsidRPr="00404EF9">
        <w:rPr>
          <w:rFonts w:ascii="Times New Roman" w:hAnsi="Times New Roman" w:cs="Times New Roman"/>
          <w:sz w:val="30"/>
          <w:szCs w:val="30"/>
        </w:rPr>
        <w:t> </w:t>
      </w:r>
      <w:r w:rsidR="00CC2CCC" w:rsidRPr="00404EF9">
        <w:rPr>
          <w:rFonts w:ascii="Times New Roman" w:hAnsi="Times New Roman" w:cs="Times New Roman"/>
          <w:sz w:val="30"/>
          <w:szCs w:val="30"/>
        </w:rPr>
        <w:t>    </w:t>
      </w:r>
      <w:r w:rsidR="00C33C04" w:rsidRPr="00404EF9">
        <w:rPr>
          <w:rFonts w:ascii="Times New Roman" w:hAnsi="Times New Roman" w:cs="Times New Roman"/>
          <w:sz w:val="30"/>
          <w:szCs w:val="30"/>
        </w:rPr>
        <w:t>Қ</w:t>
      </w:r>
      <w:r w:rsidRPr="00404EF9">
        <w:rPr>
          <w:rFonts w:ascii="Times New Roman" w:hAnsi="Times New Roman" w:cs="Times New Roman"/>
          <w:sz w:val="30"/>
          <w:szCs w:val="30"/>
        </w:rPr>
        <w:t>ала маңы аймағының функционалдық аймақтандыруы, шаруашылық қызметтің негізгі түрлері үшін ең қолайлы аймақтарды анықтай келе, кешенді интегралдық бағалау негізінде орындалған.</w:t>
      </w:r>
      <w:r w:rsidRPr="00404EF9">
        <w:rPr>
          <w:rFonts w:ascii="Times New Roman" w:hAnsi="Times New Roman" w:cs="Times New Roman"/>
          <w:sz w:val="30"/>
          <w:szCs w:val="30"/>
        </w:rPr>
        <w:br/>
        <w:t>      Аумақты кешенді бағалау, көліктік жетімділік, энергиямен жабдықтау, сумен жабдықтау, инженерлік-геологиялық және сейсмикалық жағдайлар, жер қыртысының сипаттамалары, климаттық ерекшеліктер, табиғи өсімдіктің болуы, және аумақты заман талабына сай пайдалану сияқты факторлар бойынша жүргізілген.</w:t>
      </w:r>
      <w:r w:rsidRPr="00404EF9">
        <w:rPr>
          <w:rFonts w:ascii="Times New Roman" w:hAnsi="Times New Roman" w:cs="Times New Roman"/>
          <w:sz w:val="30"/>
          <w:szCs w:val="30"/>
        </w:rPr>
        <w:br/>
        <w:t>      Кешенді бағалау бойынша, азаматтық-тұрғын үй және өнеркәсіптік құрылыс, ауыл шаруашылығын дамыту, рекреация және жаппай демалуды ұйымдастыру үшін түрлі қолайлылық дәрежесі жағынан аумақтар бөлінген.</w:t>
      </w:r>
      <w:r w:rsidRPr="00404EF9">
        <w:rPr>
          <w:rFonts w:ascii="Times New Roman" w:hAnsi="Times New Roman" w:cs="Times New Roman"/>
          <w:sz w:val="30"/>
          <w:szCs w:val="30"/>
        </w:rPr>
        <w:br/>
        <w:t>      Өнеркәсіптік және азаматтық-тұрғын үй құрылысы үшін ең қолайлы аймақ қарастырылу қ</w:t>
      </w:r>
      <w:r w:rsidRPr="00404EF9">
        <w:rPr>
          <w:rFonts w:ascii="Times New Roman" w:hAnsi="Times New Roman" w:cs="Times New Roman"/>
          <w:sz w:val="30"/>
          <w:szCs w:val="30"/>
          <w:lang w:val="kk-KZ"/>
        </w:rPr>
        <w:t>а</w:t>
      </w:r>
      <w:r w:rsidRPr="00404EF9">
        <w:rPr>
          <w:rFonts w:ascii="Times New Roman" w:hAnsi="Times New Roman" w:cs="Times New Roman"/>
          <w:sz w:val="30"/>
          <w:szCs w:val="30"/>
        </w:rPr>
        <w:t>жет.</w:t>
      </w:r>
      <w:r w:rsidRPr="00404EF9">
        <w:rPr>
          <w:rFonts w:ascii="Times New Roman" w:hAnsi="Times New Roman" w:cs="Times New Roman"/>
          <w:sz w:val="30"/>
          <w:szCs w:val="30"/>
        </w:rPr>
        <w:br/>
        <w:t>      Әлсіз жел режимі мен сейсмикалық қаупінің жоғарылығына байланысты, тау етектеріндегі халқы жиі аумақтар құрылыс үшін аса қолайлы жағдай жасау</w:t>
      </w:r>
      <w:r w:rsidRPr="00404EF9">
        <w:rPr>
          <w:rFonts w:ascii="Times New Roman" w:hAnsi="Times New Roman" w:cs="Times New Roman"/>
          <w:sz w:val="30"/>
          <w:szCs w:val="30"/>
        </w:rPr>
        <w:br/>
        <w:t>      Рекреациялық мақсатқа арналған қолайлы аумақтар, жұмсақ тау етегінің климатына, су көздерінің молдығына және ландшафттың алуан түрлілігіне байланысты өңірдің оңтүстік бөлігінде орналасқан.</w:t>
      </w:r>
      <w:r w:rsidRPr="00404EF9">
        <w:rPr>
          <w:rFonts w:ascii="Times New Roman" w:hAnsi="Times New Roman" w:cs="Times New Roman"/>
          <w:sz w:val="30"/>
          <w:szCs w:val="30"/>
        </w:rPr>
        <w:br/>
      </w:r>
      <w:r w:rsidRPr="00404EF9">
        <w:rPr>
          <w:rFonts w:ascii="Times New Roman" w:hAnsi="Times New Roman" w:cs="Times New Roman"/>
          <w:sz w:val="30"/>
          <w:szCs w:val="30"/>
        </w:rPr>
        <w:lastRenderedPageBreak/>
        <w:t>      Рекреациялық мақсатқа арналған шектеулі қолайлы аумақтар Іле Алатауының биік таулы бөлігінде орналасқан және тау туризмі, альпинизм, шаңғы тебу спорты үшін үлкен қызығушылық тудырады. Іле, Қопа, Күрті өзендерінің арналары мен Қапшағай су қоймасының солтүстік жағалауы да су маңында жаппай демалыс орындарын дамыту үшін қолайлы және аса қолайлы болып қарастырылған.</w:t>
      </w:r>
      <w:r w:rsidRPr="00404EF9">
        <w:rPr>
          <w:rFonts w:ascii="Times New Roman" w:hAnsi="Times New Roman" w:cs="Times New Roman"/>
          <w:sz w:val="30"/>
          <w:szCs w:val="30"/>
        </w:rPr>
        <w:br/>
        <w:t>      Жалпы әр түрлі қызмет түрлерінің дамуы үшін келешегі зор аумақтар болып, қала маңы аймағының шекарасына кіретін аумақтар табылады. Дамыған көлік инфрақұрылымы мен энергия көздерімен жақсы қамтамасыз етілуі оның солтүстік және орталық бөлігінде құрылыс жүргізу үшін аса қолайлы жағдайлар туғызады.</w:t>
      </w:r>
      <w:r w:rsidRPr="00404EF9">
        <w:rPr>
          <w:rFonts w:ascii="Times New Roman" w:hAnsi="Times New Roman" w:cs="Times New Roman"/>
          <w:sz w:val="30"/>
          <w:szCs w:val="30"/>
        </w:rPr>
        <w:br/>
        <w:t>      Мұнда негізінен мегаполиске қызмет көрсететін қала маңы шаруашылықтарының құнды суармалы ауыл шаруашылық жерлері орналасқан. Оңтүстікте оларға туризм, рекреациялық пайдалану мен бірегей тау бағбаншылығы үшін едәуір қолайлы аумақтар жалғасып жатыр. Қала маңы аймағының батыс бөлігінде құрылыс пен агроөнеркәсіп кешенін дамытудың келешегі көрініс беріп тұр. Мұның бәрі қаралып отырған бүкіл өңірдің құрамында күрделі және көпсалалы кешенді құрайды, ол оның агломерация орталығы мәртебесіне толығымен сәйкес кел</w:t>
      </w:r>
      <w:r w:rsidR="00C33C04" w:rsidRPr="00404EF9">
        <w:rPr>
          <w:rFonts w:ascii="Times New Roman" w:hAnsi="Times New Roman" w:cs="Times New Roman"/>
          <w:sz w:val="30"/>
          <w:szCs w:val="30"/>
        </w:rPr>
        <w:t>еді.</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rPr>
      </w:pPr>
      <w:r w:rsidRPr="00404EF9">
        <w:rPr>
          <w:rFonts w:ascii="Times New Roman" w:eastAsia="Times New Roman" w:hAnsi="Times New Roman" w:cs="Times New Roman"/>
          <w:sz w:val="30"/>
          <w:szCs w:val="30"/>
        </w:rPr>
        <w:t>Аумақты қауіпті табиғи және техногендік үдерістерден инженерлік қорғау</w:t>
      </w:r>
      <w:r w:rsidRPr="00404EF9">
        <w:rPr>
          <w:rFonts w:ascii="Times New Roman" w:hAnsi="Times New Roman" w:cs="Times New Roman"/>
          <w:sz w:val="30"/>
          <w:szCs w:val="30"/>
        </w:rPr>
        <w:br/>
        <w:t>      Зілзаланың қайталама факторларына табиғи және техногендік сипаттағы құбылыстар жатады: опырылып құлаулар, көшкіндер, су басулар, өрт, жарылыстар, күшті әсер ететін улы заттардың (КӘУЗ) шығуы, жердің радиоактивті улануы және т.б.</w:t>
      </w:r>
      <w:r w:rsidRPr="00404EF9">
        <w:rPr>
          <w:rFonts w:ascii="Times New Roman" w:hAnsi="Times New Roman" w:cs="Times New Roman"/>
          <w:sz w:val="30"/>
          <w:szCs w:val="30"/>
        </w:rPr>
        <w:br/>
        <w:t>      өңірде сел бассейндері болса, оларда сулы опырулар және лайлы тас түріндегі селдердің пайда болуы мүмкін. Сейсмикалық сипаттағы мүмкін болатын селдік қауіптілікте, сел тасқындарымен күрес шаралары гидротехникалық, мелиоративтік-техникалық, агроорманмелиорациялық және ұйымдастыру-шаруашылық шаралар кешенін қамтиды.</w:t>
      </w:r>
      <w:r w:rsidRPr="00404EF9">
        <w:rPr>
          <w:rFonts w:ascii="Times New Roman" w:hAnsi="Times New Roman" w:cs="Times New Roman"/>
          <w:sz w:val="30"/>
          <w:szCs w:val="30"/>
        </w:rPr>
        <w:br/>
        <w:t>      Қазіргі уақытта сел қауіпсіздігін қамтамасыз ету үшін геоақпараттық технологияларды пайдалану негізінде таулы аумақтар үшін сел қаупіне ғарыштық мониторинг жүргізу мен кешенді бағалауды ұйымдастыру жүргізілуде.</w:t>
      </w:r>
      <w:r w:rsidRPr="00404EF9">
        <w:rPr>
          <w:rFonts w:ascii="Times New Roman" w:hAnsi="Times New Roman" w:cs="Times New Roman"/>
          <w:sz w:val="30"/>
          <w:szCs w:val="30"/>
        </w:rPr>
        <w:br/>
        <w:t>      Өзен арналарында гидротехникалық шараларды өткізу және бөгеттер мен олардың су бөлу құрылымдарын күрделі жөндеу, су тасқындары мен су қоймаларының бұзылуынан қорғану шаралары болып табылады.</w:t>
      </w:r>
      <w:r w:rsidRPr="00404EF9">
        <w:rPr>
          <w:rFonts w:ascii="Times New Roman" w:hAnsi="Times New Roman" w:cs="Times New Roman"/>
          <w:sz w:val="30"/>
          <w:szCs w:val="30"/>
        </w:rPr>
        <w:br/>
      </w:r>
      <w:r w:rsidRPr="00404EF9">
        <w:rPr>
          <w:rFonts w:ascii="Times New Roman" w:hAnsi="Times New Roman" w:cs="Times New Roman"/>
          <w:sz w:val="30"/>
          <w:szCs w:val="30"/>
        </w:rPr>
        <w:lastRenderedPageBreak/>
        <w:t>      Қауіп аймағындағы аумақты қорғау үшін ерекше қауіпті учаскелерге мониторинг жүргізу, көшкіндерді мәжбүрлі түрде құлату және көшкіннен қорғау галереяларын салуды қамтитын көшкінге қарсы шаралар қолданылады.</w:t>
      </w:r>
      <w:r w:rsidRPr="00404EF9">
        <w:rPr>
          <w:rFonts w:ascii="Times New Roman" w:hAnsi="Times New Roman" w:cs="Times New Roman"/>
          <w:sz w:val="30"/>
          <w:szCs w:val="30"/>
        </w:rPr>
        <w:br/>
        <w:t>      Қала маңы аймағы аумағында кездесетін қауіпті физикалық-геологиялық үдерістерге мыналар жатады: шөгу құбылыстары, жыралардың тузілуі, су басулар, сортаңдану, көшкіндер, эрозия, суффозиялар және т.б.</w:t>
      </w:r>
      <w:r w:rsidRPr="00404EF9">
        <w:rPr>
          <w:rFonts w:ascii="Times New Roman" w:hAnsi="Times New Roman" w:cs="Times New Roman"/>
          <w:sz w:val="30"/>
          <w:szCs w:val="30"/>
        </w:rPr>
        <w:br/>
        <w:t xml:space="preserve">      Бұл құбылыстармен күресу үшін келесі инженерлік шаралар кешені ұсынылады: топырақты техникалық нығайту және фитомелиорациялау, жағалауды бекіту құрылыстарын салу және баурайларды нығайту, аумақты тігінен жоспарлау, гидрооқшаулау, қарқынды физикалық-геологиялық әсерге ұшыраған жерлерде құрылысты жүргізбеу, сондай-ақ жағымсыз геологиялық үдерістер мен құбылыстарға мониторинг </w:t>
      </w:r>
      <w:r w:rsidR="00FA2579" w:rsidRPr="00404EF9">
        <w:rPr>
          <w:rFonts w:ascii="Times New Roman" w:hAnsi="Times New Roman" w:cs="Times New Roman"/>
          <w:sz w:val="30"/>
          <w:szCs w:val="30"/>
        </w:rPr>
        <w:t>жүргізу.</w:t>
      </w:r>
      <w:r w:rsidRPr="00404EF9">
        <w:rPr>
          <w:rFonts w:ascii="Times New Roman" w:hAnsi="Times New Roman" w:cs="Times New Roman"/>
          <w:sz w:val="30"/>
          <w:szCs w:val="30"/>
        </w:rPr>
        <w:t xml:space="preserve"> </w:t>
      </w:r>
      <w:r w:rsidR="00FA2579" w:rsidRPr="00404EF9">
        <w:rPr>
          <w:rFonts w:ascii="Times New Roman" w:hAnsi="Times New Roman" w:cs="Times New Roman"/>
          <w:sz w:val="30"/>
          <w:szCs w:val="30"/>
          <w:lang w:val="kk-KZ"/>
        </w:rPr>
        <w:t>Қ</w:t>
      </w:r>
      <w:r w:rsidRPr="00404EF9">
        <w:rPr>
          <w:rFonts w:ascii="Times New Roman" w:hAnsi="Times New Roman" w:cs="Times New Roman"/>
          <w:sz w:val="30"/>
          <w:szCs w:val="30"/>
        </w:rPr>
        <w:t>ала маңы аймағының аумағында техногендік сипаттағы төтенше жағдайлардың туындауы мүмкін нысандар болып табылатын күшті әсер ететін улы заттарды (КӘУЗ) сақтауға арналған санаттандырылған нысандар мен қойма жайлары бар. Апат болған жағдайда негізгі қауіп тудыратындар: хлор, аммиак, күкірт және тұзды қышқылдар. Сонымен бірге қала маңы аймағының аумағында жарылыс және өрт пайда болу қаупіне жататын объектілер орналасқан.</w:t>
      </w:r>
      <w:r w:rsidRPr="00404EF9">
        <w:rPr>
          <w:rFonts w:ascii="Times New Roman" w:hAnsi="Times New Roman" w:cs="Times New Roman"/>
          <w:sz w:val="30"/>
          <w:szCs w:val="30"/>
        </w:rPr>
        <w:br/>
        <w:t>      Қауіпсіздік пен халықты техногендік сипаттағы төтенше жағдайлардан қорғау мақсатында КӘУЗ және жарылу қаупі бар заттарды тұтынатын немесе өндіретін кәсіпорындарда мыналар ұсынылады:</w:t>
      </w:r>
      <w:r w:rsidRPr="00404EF9">
        <w:rPr>
          <w:rFonts w:ascii="Times New Roman" w:hAnsi="Times New Roman" w:cs="Times New Roman"/>
          <w:sz w:val="30"/>
          <w:szCs w:val="30"/>
        </w:rPr>
        <w:br/>
        <w:t>      қала маңы аймағының шекарасында қауіпті заттарды сақтау мерзімі мен қорларын барынша азайту;</w:t>
      </w:r>
      <w:r w:rsidRPr="00404EF9">
        <w:rPr>
          <w:rFonts w:ascii="Times New Roman" w:hAnsi="Times New Roman" w:cs="Times New Roman"/>
          <w:sz w:val="30"/>
          <w:szCs w:val="30"/>
        </w:rPr>
        <w:br/>
        <w:t>      қауіпті сұйықтардың шығуы мен ағуын болдырмайтын техникалық шараларды жүргізу;</w:t>
      </w:r>
      <w:r w:rsidRPr="00404EF9">
        <w:rPr>
          <w:rFonts w:ascii="Times New Roman" w:hAnsi="Times New Roman" w:cs="Times New Roman"/>
          <w:sz w:val="30"/>
          <w:szCs w:val="30"/>
        </w:rPr>
        <w:br/>
        <w:t>      бағытталған суағарлармен торлар және амбарлар орната отырып, апаттарды жою жөніндегі шараларды сақтау;</w:t>
      </w:r>
      <w:r w:rsidRPr="00404EF9">
        <w:rPr>
          <w:rFonts w:ascii="Times New Roman" w:hAnsi="Times New Roman" w:cs="Times New Roman"/>
          <w:sz w:val="30"/>
          <w:szCs w:val="30"/>
        </w:rPr>
        <w:br/>
        <w:t>      алдын алу шараларын жүргізу (жөндеу, техникалық тексеру және жабдықтарды сынау);</w:t>
      </w:r>
      <w:r w:rsidRPr="00404EF9">
        <w:rPr>
          <w:rFonts w:ascii="Times New Roman" w:hAnsi="Times New Roman" w:cs="Times New Roman"/>
          <w:sz w:val="30"/>
          <w:szCs w:val="30"/>
        </w:rPr>
        <w:br/>
        <w:t>      кәсіпорындардың қауіпті тастандыларына, шығарындыларына және қалдық заттар</w:t>
      </w:r>
      <w:r w:rsidR="00FA2579" w:rsidRPr="00404EF9">
        <w:rPr>
          <w:rFonts w:ascii="Times New Roman" w:hAnsi="Times New Roman" w:cs="Times New Roman"/>
          <w:sz w:val="30"/>
          <w:szCs w:val="30"/>
        </w:rPr>
        <w:t>ына мониторинг жүргізу.</w:t>
      </w:r>
    </w:p>
    <w:p w:rsidR="00C33C04" w:rsidRPr="00404EF9" w:rsidRDefault="004448DD" w:rsidP="00404EF9">
      <w:pPr>
        <w:pStyle w:val="3"/>
        <w:spacing w:before="0" w:after="0" w:line="240" w:lineRule="auto"/>
        <w:ind w:firstLine="567"/>
        <w:jc w:val="both"/>
        <w:rPr>
          <w:rFonts w:ascii="Times New Roman" w:eastAsia="Times New Roman" w:hAnsi="Times New Roman" w:cs="Times New Roman"/>
          <w:sz w:val="30"/>
          <w:szCs w:val="30"/>
        </w:rPr>
      </w:pPr>
      <w:r w:rsidRPr="00404EF9">
        <w:rPr>
          <w:rFonts w:ascii="Times New Roman" w:eastAsia="Times New Roman" w:hAnsi="Times New Roman" w:cs="Times New Roman"/>
          <w:sz w:val="30"/>
          <w:szCs w:val="30"/>
        </w:rPr>
        <w:t>Экологиялық талаптар</w:t>
      </w:r>
    </w:p>
    <w:p w:rsidR="004448DD" w:rsidRPr="00404EF9" w:rsidRDefault="004448DD" w:rsidP="00F17311">
      <w:pPr>
        <w:pStyle w:val="3"/>
        <w:spacing w:before="0" w:after="0" w:line="240" w:lineRule="auto"/>
        <w:ind w:firstLine="567"/>
        <w:rPr>
          <w:rFonts w:ascii="Times New Roman" w:eastAsia="Times New Roman" w:hAnsi="Times New Roman" w:cs="Times New Roman"/>
          <w:sz w:val="30"/>
          <w:szCs w:val="30"/>
        </w:rPr>
      </w:pPr>
      <w:r w:rsidRPr="00404EF9">
        <w:rPr>
          <w:rFonts w:ascii="Times New Roman" w:hAnsi="Times New Roman" w:cs="Times New Roman"/>
          <w:sz w:val="30"/>
          <w:szCs w:val="30"/>
        </w:rPr>
        <w:t>Қала маңы аймағымен бірге ықпал ету аймағының және  қала құрылыстық дамуының экологиялық талаптарына мыналар жатады:</w:t>
      </w:r>
      <w:r w:rsidRPr="00404EF9">
        <w:rPr>
          <w:rFonts w:ascii="Times New Roman" w:hAnsi="Times New Roman" w:cs="Times New Roman"/>
          <w:sz w:val="30"/>
          <w:szCs w:val="30"/>
        </w:rPr>
        <w:br/>
        <w:t>      табиғи кешен аумағын әуе бассейнінің ластануынан қорғау;</w:t>
      </w:r>
      <w:r w:rsidRPr="00404EF9">
        <w:rPr>
          <w:rFonts w:ascii="Times New Roman" w:hAnsi="Times New Roman" w:cs="Times New Roman"/>
          <w:sz w:val="30"/>
          <w:szCs w:val="30"/>
        </w:rPr>
        <w:br/>
      </w:r>
      <w:r w:rsidRPr="00404EF9">
        <w:rPr>
          <w:rFonts w:ascii="Times New Roman" w:hAnsi="Times New Roman" w:cs="Times New Roman"/>
          <w:sz w:val="30"/>
          <w:szCs w:val="30"/>
        </w:rPr>
        <w:lastRenderedPageBreak/>
        <w:t>      жер беті және жер асты су ресурстарын ластану мен сарқылудан қорғау;</w:t>
      </w:r>
      <w:r w:rsidRPr="00404EF9">
        <w:rPr>
          <w:rFonts w:ascii="Times New Roman" w:hAnsi="Times New Roman" w:cs="Times New Roman"/>
          <w:sz w:val="30"/>
          <w:szCs w:val="30"/>
        </w:rPr>
        <w:br/>
        <w:t>      урбанизацияланған аумақтарды физикалық факторлардың әсерінен қорғау (шу, діріл, электрмагниттік сәулелер);</w:t>
      </w:r>
      <w:r w:rsidRPr="00404EF9">
        <w:rPr>
          <w:rFonts w:ascii="Times New Roman" w:hAnsi="Times New Roman" w:cs="Times New Roman"/>
          <w:sz w:val="30"/>
          <w:szCs w:val="30"/>
        </w:rPr>
        <w:br/>
        <w:t>      топырақ-өсімдік жамылғысын атмосфераға зиянды заттарды шығарылудан және қатты-тұрмыс қалдықтарының жиналуынан қорғау;</w:t>
      </w:r>
      <w:r w:rsidRPr="00404EF9">
        <w:rPr>
          <w:rFonts w:ascii="Times New Roman" w:hAnsi="Times New Roman" w:cs="Times New Roman"/>
          <w:sz w:val="30"/>
          <w:szCs w:val="30"/>
        </w:rPr>
        <w:br/>
        <w:t>      жануарлар мен өсімдіктер әлемін қорғау;</w:t>
      </w:r>
      <w:r w:rsidRPr="00404EF9">
        <w:rPr>
          <w:rFonts w:ascii="Times New Roman" w:hAnsi="Times New Roman" w:cs="Times New Roman"/>
          <w:sz w:val="30"/>
          <w:szCs w:val="30"/>
        </w:rPr>
        <w:br/>
        <w:t>      аумақты техногендік және табиғи сипаттағы қауіпті үдерістерден қорғау;</w:t>
      </w:r>
      <w:r w:rsidRPr="00404EF9">
        <w:rPr>
          <w:rFonts w:ascii="Times New Roman" w:hAnsi="Times New Roman" w:cs="Times New Roman"/>
          <w:sz w:val="30"/>
          <w:szCs w:val="30"/>
        </w:rPr>
        <w:br/>
        <w:t>      көгалдандыру мен микроклиматтық жағдайларды жақсарту арқылы өмір сүру ортасының жайлылығын арттыру.</w:t>
      </w:r>
      <w:r w:rsidRPr="00404EF9">
        <w:rPr>
          <w:rFonts w:ascii="Times New Roman" w:hAnsi="Times New Roman" w:cs="Times New Roman"/>
          <w:sz w:val="30"/>
          <w:szCs w:val="30"/>
        </w:rPr>
        <w:br/>
        <w:t>      Елді мекендердің ауа бассейніне зиянды әсерді азайту жөніндегі Алматы қаласының қала маңы аймағы аумағының қала құрылыстық дамуына қойылатын экологиялық талаптарды орындаудың қажетті шарттары мыналар болып табылады:</w:t>
      </w:r>
      <w:r w:rsidRPr="00404EF9">
        <w:rPr>
          <w:rFonts w:ascii="Times New Roman" w:hAnsi="Times New Roman" w:cs="Times New Roman"/>
          <w:sz w:val="30"/>
          <w:szCs w:val="30"/>
        </w:rPr>
        <w:br/>
        <w:t>      жағымсыз әсер ететін өнеркәсіп кәсіпорындарын құрылып жатқан өнеркәсіп аймақтарына көшіру, қала ішіндегі өнеркәсіп кәсіпорындарының орнын ауыстыру;</w:t>
      </w:r>
      <w:r w:rsidRPr="00404EF9">
        <w:rPr>
          <w:rFonts w:ascii="Times New Roman" w:hAnsi="Times New Roman" w:cs="Times New Roman"/>
          <w:sz w:val="30"/>
          <w:szCs w:val="30"/>
        </w:rPr>
        <w:br/>
        <w:t>      өндірістік-өнеркәсіп кәсіпорындарын аудандардың елді мекендерінен айтарлықтай алыс қашықтықта орналасқан, желдің соғу бағытына қарай, өнеркәсіп кәсіпорындары мен тұрғын үй орамдарының арасындағы санитарлық аралықты қамтамасыз ете отырып, арнайы белгіленген өнеркәсіп аумақтарына орналастыру;</w:t>
      </w:r>
      <w:r w:rsidRPr="00404EF9">
        <w:rPr>
          <w:rFonts w:ascii="Times New Roman" w:hAnsi="Times New Roman" w:cs="Times New Roman"/>
          <w:sz w:val="30"/>
          <w:szCs w:val="30"/>
        </w:rPr>
        <w:br/>
        <w:t>      елді мекендердің атмосферасына ластаушы заттарды шығару мөлшерін азайтуды қамтамасыз ету үшін кәсіпорындарды қайта мамандандыру.</w:t>
      </w:r>
      <w:r w:rsidRPr="00404EF9">
        <w:rPr>
          <w:rFonts w:ascii="Times New Roman" w:hAnsi="Times New Roman" w:cs="Times New Roman"/>
          <w:sz w:val="30"/>
          <w:szCs w:val="30"/>
        </w:rPr>
        <w:br/>
        <w:t>      Автокөліктің қорғасын қалдықтарынан және оның шексіз қосындыларынан қаланың ауа бассейнін ластайтын жағымсыз әсерлерді азайту үшін келесі техникалық, жоспарлау және ұйымдастыру шараларын жүргізу ұсынылады:</w:t>
      </w:r>
      <w:r w:rsidRPr="00404EF9">
        <w:rPr>
          <w:rFonts w:ascii="Times New Roman" w:hAnsi="Times New Roman" w:cs="Times New Roman"/>
          <w:sz w:val="30"/>
          <w:szCs w:val="30"/>
        </w:rPr>
        <w:br/>
        <w:t>      қаланың қоныстық аудандарында транзиттік автокөліктің қозғалысына тыйым салу;</w:t>
      </w:r>
      <w:r w:rsidRPr="00404EF9">
        <w:rPr>
          <w:rFonts w:ascii="Times New Roman" w:hAnsi="Times New Roman" w:cs="Times New Roman"/>
          <w:sz w:val="30"/>
          <w:szCs w:val="30"/>
        </w:rPr>
        <w:br/>
        <w:t>      қалалардың аумақтық өсуін шектеу;</w:t>
      </w:r>
      <w:r w:rsidRPr="00404EF9">
        <w:rPr>
          <w:rFonts w:ascii="Times New Roman" w:hAnsi="Times New Roman" w:cs="Times New Roman"/>
          <w:sz w:val="30"/>
          <w:szCs w:val="30"/>
        </w:rPr>
        <w:br/>
        <w:t>      қаланың өнеркәсіп және қойма кәсіпорындарының санитарлық-қорғау аймақтарында, темір жолдардың бұру жолақтарында - жүк көлігінің арнайы автомобиль жолдарын құру;</w:t>
      </w:r>
      <w:r w:rsidRPr="00404EF9">
        <w:rPr>
          <w:rFonts w:ascii="Times New Roman" w:hAnsi="Times New Roman" w:cs="Times New Roman"/>
          <w:sz w:val="30"/>
          <w:szCs w:val="30"/>
        </w:rPr>
        <w:br/>
        <w:t>      қоныстық аудандарға дейін талап етілетін санитарлық аралықтарды сақтай отырып, автокөлік, айналма жолдарын салу;</w:t>
      </w:r>
      <w:r w:rsidRPr="00404EF9">
        <w:rPr>
          <w:rFonts w:ascii="Times New Roman" w:hAnsi="Times New Roman" w:cs="Times New Roman"/>
          <w:sz w:val="30"/>
          <w:szCs w:val="30"/>
        </w:rPr>
        <w:br/>
        <w:t xml:space="preserve">      тұрғын үй аймағынан автобазаларды, автожөндеу </w:t>
      </w:r>
      <w:r w:rsidRPr="00404EF9">
        <w:rPr>
          <w:rFonts w:ascii="Times New Roman" w:hAnsi="Times New Roman" w:cs="Times New Roman"/>
          <w:sz w:val="30"/>
          <w:szCs w:val="30"/>
        </w:rPr>
        <w:lastRenderedPageBreak/>
        <w:t>шеберханаларын, техникалық қызмет көрсету станцияларын (ТҚС) шығару, жанар-жағар май материалдарының (ЖММ) сапасын бақылау;</w:t>
      </w:r>
      <w:r w:rsidRPr="00404EF9">
        <w:rPr>
          <w:rFonts w:ascii="Times New Roman" w:hAnsi="Times New Roman" w:cs="Times New Roman"/>
          <w:sz w:val="30"/>
          <w:szCs w:val="30"/>
        </w:rPr>
        <w:br/>
        <w:t>      көп мөлшердегі жүк тасымалдаумен байланысты коммуналдық-тұрмыстық мақсаттағы нысандарды тұрғын үй құрылыс аумақтары арқылы жүріп өту жолын қысқарту мақсатында магистральды көшелерге тікелей жақын жерлерге орналастыру;</w:t>
      </w:r>
      <w:r w:rsidRPr="00404EF9">
        <w:rPr>
          <w:rFonts w:ascii="Times New Roman" w:hAnsi="Times New Roman" w:cs="Times New Roman"/>
          <w:sz w:val="30"/>
          <w:szCs w:val="30"/>
        </w:rPr>
        <w:br/>
        <w:t>      автожол тоннельдерін, эстакадаларды, жер асты жүргін жолдарды едәуір қарқынды қозғалысы бар көлік қиылыстарында салу;</w:t>
      </w:r>
      <w:r w:rsidRPr="00404EF9">
        <w:rPr>
          <w:rFonts w:ascii="Times New Roman" w:hAnsi="Times New Roman" w:cs="Times New Roman"/>
          <w:sz w:val="30"/>
          <w:szCs w:val="30"/>
        </w:rPr>
        <w:br/>
        <w:t>      көшелер мен жолдардың көлденең пішініне байланысты жол бойы аумақтарын көгалдандыру және басқа ұйымдастыру шаралары.</w:t>
      </w:r>
      <w:r w:rsidRPr="00404EF9">
        <w:rPr>
          <w:rFonts w:ascii="Times New Roman" w:hAnsi="Times New Roman" w:cs="Times New Roman"/>
          <w:sz w:val="30"/>
          <w:szCs w:val="30"/>
        </w:rPr>
        <w:br/>
        <w:t>      Су ресурстарын сарқылу мен ластанудан қорғау үшін бас жоспарда келесі су қорғау шараларының кешені көзделеді:</w:t>
      </w:r>
      <w:r w:rsidRPr="00404EF9">
        <w:rPr>
          <w:rFonts w:ascii="Times New Roman" w:hAnsi="Times New Roman" w:cs="Times New Roman"/>
          <w:sz w:val="30"/>
          <w:szCs w:val="30"/>
        </w:rPr>
        <w:br/>
        <w:t>      жер беті суларын ластанудан қорғау үшін су объектілерінің су қорғау аймақтары мең жолақтарын анықтау;</w:t>
      </w:r>
      <w:r w:rsidRPr="00404EF9">
        <w:rPr>
          <w:rFonts w:ascii="Times New Roman" w:hAnsi="Times New Roman" w:cs="Times New Roman"/>
          <w:sz w:val="30"/>
          <w:szCs w:val="30"/>
        </w:rPr>
        <w:br/>
        <w:t>      қалалар мен елді мекендердің шаруашылық-ауыз сумен жабдықтаудың орталықтандырылған жүйелерін кеңейту және қалпына келтіру, топтық су таратқыштар салу;</w:t>
      </w:r>
      <w:r w:rsidRPr="00404EF9">
        <w:rPr>
          <w:rFonts w:ascii="Times New Roman" w:hAnsi="Times New Roman" w:cs="Times New Roman"/>
          <w:sz w:val="30"/>
          <w:szCs w:val="30"/>
        </w:rPr>
        <w:br/>
        <w:t>      қала маңы аймағының алаңы бойынша су жинағыштарды ұтымды орналастыру;</w:t>
      </w:r>
      <w:r w:rsidRPr="00404EF9">
        <w:rPr>
          <w:rFonts w:ascii="Times New Roman" w:hAnsi="Times New Roman" w:cs="Times New Roman"/>
          <w:sz w:val="30"/>
          <w:szCs w:val="30"/>
        </w:rPr>
        <w:br/>
        <w:t>      жер асты суларының суіріктеу жүйесін реттеу;</w:t>
      </w:r>
      <w:r w:rsidRPr="00404EF9">
        <w:rPr>
          <w:rFonts w:ascii="Times New Roman" w:hAnsi="Times New Roman" w:cs="Times New Roman"/>
          <w:sz w:val="30"/>
          <w:szCs w:val="30"/>
        </w:rPr>
        <w:br/>
        <w:t>      қала маңы аймағы елді мекендерінің шаруашылық-ауыз су қажеттіліктері үшін суды оңтайлы іріктеуді анықтау жөніндегі гирдогеологиялық зерттеулер жүргізу;</w:t>
      </w:r>
      <w:r w:rsidRPr="00404EF9">
        <w:rPr>
          <w:rFonts w:ascii="Times New Roman" w:hAnsi="Times New Roman" w:cs="Times New Roman"/>
          <w:sz w:val="30"/>
          <w:szCs w:val="30"/>
        </w:rPr>
        <w:br/>
        <w:t>      елді мекендердің топтары үшін жайғастыру аймағынан тыс шашыраңқы орналастырылған тазарту құрылымдарының кешендеріне ағын суларды бұру арқылы қала маңы аймағы қалаларының орталықтандырылған кәріз жүйесін кеңейту және қалпына келтіру;</w:t>
      </w:r>
      <w:r w:rsidRPr="00404EF9">
        <w:rPr>
          <w:rFonts w:ascii="Times New Roman" w:hAnsi="Times New Roman" w:cs="Times New Roman"/>
          <w:sz w:val="30"/>
          <w:szCs w:val="30"/>
        </w:rPr>
        <w:br/>
        <w:t>      ауылдық елді мекендердің бір белігінің ағын суларын қаланың кәріздік тазарту құрылымына (КТҚ) бұру;</w:t>
      </w:r>
      <w:r w:rsidRPr="00404EF9">
        <w:rPr>
          <w:rFonts w:ascii="Times New Roman" w:hAnsi="Times New Roman" w:cs="Times New Roman"/>
          <w:sz w:val="30"/>
          <w:szCs w:val="30"/>
        </w:rPr>
        <w:br/>
        <w:t>      жер асты сулы қабаттың ластануына бақылау жасау;</w:t>
      </w:r>
      <w:r w:rsidRPr="00404EF9">
        <w:rPr>
          <w:rFonts w:ascii="Times New Roman" w:hAnsi="Times New Roman" w:cs="Times New Roman"/>
          <w:sz w:val="30"/>
          <w:szCs w:val="30"/>
        </w:rPr>
        <w:br/>
        <w:t>       қалалық кәріз жүйесіне қоса отырып,  демалыс аймақтарының орталықтандырылған кәріз жүйесін салу;</w:t>
      </w:r>
      <w:r w:rsidRPr="00404EF9">
        <w:rPr>
          <w:rFonts w:ascii="Times New Roman" w:hAnsi="Times New Roman" w:cs="Times New Roman"/>
          <w:sz w:val="30"/>
          <w:szCs w:val="30"/>
        </w:rPr>
        <w:br/>
        <w:t>       қаланың нөсерлік кәріз жүйесін салу;</w:t>
      </w:r>
      <w:r w:rsidRPr="00404EF9">
        <w:rPr>
          <w:rFonts w:ascii="Times New Roman" w:hAnsi="Times New Roman" w:cs="Times New Roman"/>
          <w:sz w:val="30"/>
          <w:szCs w:val="30"/>
        </w:rPr>
        <w:br/>
        <w:t>      қоқыстарды уақытында тазалау және шығару;</w:t>
      </w:r>
      <w:r w:rsidRPr="00404EF9">
        <w:rPr>
          <w:rFonts w:ascii="Times New Roman" w:hAnsi="Times New Roman" w:cs="Times New Roman"/>
          <w:sz w:val="30"/>
          <w:szCs w:val="30"/>
        </w:rPr>
        <w:br/>
        <w:t>      кәріздік коллекторларда апаттардың болуына жол бермеу;</w:t>
      </w:r>
      <w:r w:rsidRPr="00404EF9">
        <w:rPr>
          <w:rFonts w:ascii="Times New Roman" w:hAnsi="Times New Roman" w:cs="Times New Roman"/>
          <w:sz w:val="30"/>
          <w:szCs w:val="30"/>
        </w:rPr>
        <w:br/>
        <w:t>      қала маңы аймағының елді мекендерінде орталықтандырылған сумен жабдықтау және кәріз жүйесін салу;</w:t>
      </w:r>
      <w:r w:rsidRPr="00404EF9">
        <w:rPr>
          <w:rFonts w:ascii="Times New Roman" w:hAnsi="Times New Roman" w:cs="Times New Roman"/>
          <w:sz w:val="30"/>
          <w:szCs w:val="30"/>
        </w:rPr>
        <w:br/>
        <w:t xml:space="preserve">      су іркуіш құрылымдардың, сутаратқыштар мен су құбырлары </w:t>
      </w:r>
      <w:r w:rsidRPr="00404EF9">
        <w:rPr>
          <w:rFonts w:ascii="Times New Roman" w:hAnsi="Times New Roman" w:cs="Times New Roman"/>
          <w:sz w:val="30"/>
          <w:szCs w:val="30"/>
        </w:rPr>
        <w:lastRenderedPageBreak/>
        <w:t>құрылымдарының айналасындағы санитарлық қорғау аймақтарының бірінші және екінші белдеулерін ұйымдастыру;</w:t>
      </w:r>
      <w:r w:rsidRPr="00404EF9">
        <w:rPr>
          <w:rFonts w:ascii="Times New Roman" w:hAnsi="Times New Roman" w:cs="Times New Roman"/>
          <w:sz w:val="30"/>
          <w:szCs w:val="30"/>
        </w:rPr>
        <w:br/>
        <w:t>      бұлақтарды тазалау және жабдықтау, жайылымдық шалғындықтарды емдік-жем шөптермен жақсарту.</w:t>
      </w:r>
      <w:r w:rsidRPr="00404EF9">
        <w:rPr>
          <w:rFonts w:ascii="Times New Roman" w:hAnsi="Times New Roman" w:cs="Times New Roman"/>
          <w:sz w:val="30"/>
          <w:szCs w:val="30"/>
        </w:rPr>
        <w:br/>
        <w:t>      Электромагниттік сәулелердің әсерінен қорғау үшін келесі шараларды жүргізу ұсынылады:</w:t>
      </w:r>
      <w:r w:rsidRPr="00404EF9">
        <w:rPr>
          <w:rFonts w:ascii="Times New Roman" w:hAnsi="Times New Roman" w:cs="Times New Roman"/>
          <w:sz w:val="30"/>
          <w:szCs w:val="30"/>
        </w:rPr>
        <w:br/>
        <w:t>      антенналарды орнату биіктігін өзгерту;</w:t>
      </w:r>
      <w:r w:rsidRPr="00404EF9">
        <w:rPr>
          <w:rFonts w:ascii="Times New Roman" w:hAnsi="Times New Roman" w:cs="Times New Roman"/>
          <w:sz w:val="30"/>
          <w:szCs w:val="30"/>
        </w:rPr>
        <w:br/>
        <w:t>      радиотаратқыш нысандарды тұ</w:t>
      </w:r>
      <w:proofErr w:type="gramStart"/>
      <w:r w:rsidRPr="00404EF9">
        <w:rPr>
          <w:rFonts w:ascii="Times New Roman" w:hAnsi="Times New Roman" w:cs="Times New Roman"/>
          <w:sz w:val="30"/>
          <w:szCs w:val="30"/>
        </w:rPr>
        <w:t>р</w:t>
      </w:r>
      <w:proofErr w:type="gramEnd"/>
      <w:r w:rsidRPr="00404EF9">
        <w:rPr>
          <w:rFonts w:ascii="Times New Roman" w:hAnsi="Times New Roman" w:cs="Times New Roman"/>
          <w:sz w:val="30"/>
          <w:szCs w:val="30"/>
        </w:rPr>
        <w:t>ғын үй құрылысының аумағынан тыс шығару;</w:t>
      </w:r>
      <w:r w:rsidRPr="00404EF9">
        <w:rPr>
          <w:rFonts w:ascii="Times New Roman" w:hAnsi="Times New Roman" w:cs="Times New Roman"/>
          <w:sz w:val="30"/>
          <w:szCs w:val="30"/>
        </w:rPr>
        <w:br/>
        <w:t>      электр қосалқы станциялары мен электртарату желілерінің айналасында көгалдандырылған санитарлық-қорғау аймақтарын ұйымдастыру.</w:t>
      </w:r>
      <w:r w:rsidRPr="00404EF9">
        <w:rPr>
          <w:rFonts w:ascii="Times New Roman" w:hAnsi="Times New Roman" w:cs="Times New Roman"/>
          <w:sz w:val="30"/>
          <w:szCs w:val="30"/>
        </w:rPr>
        <w:br/>
        <w:t>      Радиоактивті ластанудан қорғау үшін жұмысы радиоактивті элементтерді пайдалануға негізделген приборлардың пайдаланылуы мен сақталуына бақылау жасау ұсынылады.</w:t>
      </w:r>
      <w:r w:rsidRPr="00404EF9">
        <w:rPr>
          <w:rFonts w:ascii="Times New Roman" w:hAnsi="Times New Roman" w:cs="Times New Roman"/>
          <w:sz w:val="30"/>
          <w:szCs w:val="30"/>
        </w:rPr>
        <w:br/>
        <w:t>      Жер қыртысының ластануын төмендету жөніндегі негізгі шаралар мыналар болып табылады:</w:t>
      </w:r>
      <w:r w:rsidRPr="00404EF9">
        <w:rPr>
          <w:rFonts w:ascii="Times New Roman" w:hAnsi="Times New Roman" w:cs="Times New Roman"/>
          <w:sz w:val="30"/>
          <w:szCs w:val="30"/>
        </w:rPr>
        <w:br/>
        <w:t>      ластанған жер қыртысының құнарлылығын қалпына келтіру;</w:t>
      </w:r>
      <w:r w:rsidRPr="00404EF9">
        <w:rPr>
          <w:rFonts w:ascii="Times New Roman" w:hAnsi="Times New Roman" w:cs="Times New Roman"/>
          <w:sz w:val="30"/>
          <w:szCs w:val="30"/>
        </w:rPr>
        <w:br/>
        <w:t>      ауыл шаруашылығы жерлерін мелиорациялау;</w:t>
      </w:r>
      <w:r w:rsidRPr="00404EF9">
        <w:rPr>
          <w:rFonts w:ascii="Times New Roman" w:hAnsi="Times New Roman" w:cs="Times New Roman"/>
          <w:sz w:val="30"/>
          <w:szCs w:val="30"/>
        </w:rPr>
        <w:br/>
        <w:t>      бұзылған жерлерді рекультивациялау;</w:t>
      </w:r>
      <w:r w:rsidRPr="00404EF9">
        <w:rPr>
          <w:rFonts w:ascii="Times New Roman" w:hAnsi="Times New Roman" w:cs="Times New Roman"/>
          <w:sz w:val="30"/>
          <w:szCs w:val="30"/>
        </w:rPr>
        <w:br/>
        <w:t>      өнеркәсі</w:t>
      </w:r>
      <w:proofErr w:type="gramStart"/>
      <w:r w:rsidRPr="00404EF9">
        <w:rPr>
          <w:rFonts w:ascii="Times New Roman" w:hAnsi="Times New Roman" w:cs="Times New Roman"/>
          <w:sz w:val="30"/>
          <w:szCs w:val="30"/>
        </w:rPr>
        <w:t>п</w:t>
      </w:r>
      <w:proofErr w:type="gramEnd"/>
      <w:r w:rsidRPr="00404EF9">
        <w:rPr>
          <w:rFonts w:ascii="Times New Roman" w:hAnsi="Times New Roman" w:cs="Times New Roman"/>
          <w:sz w:val="30"/>
          <w:szCs w:val="30"/>
        </w:rPr>
        <w:t xml:space="preserve"> кәсіпорындары мен жылу энергия көздерінде атмосфераға зиянды заттардың шығарылуы мен қалдықтардың қалыптасуын азайтуға ықпал ететін қазіргі заманғы технологияларды енгізу.</w:t>
      </w:r>
      <w:r w:rsidRPr="00404EF9">
        <w:rPr>
          <w:rFonts w:ascii="Times New Roman" w:hAnsi="Times New Roman" w:cs="Times New Roman"/>
          <w:sz w:val="30"/>
          <w:szCs w:val="30"/>
        </w:rPr>
        <w:br/>
        <w:t>      Жобада мыналар көзделеді: тұрмыстық қатты қалдықтар (ТҚҚ) жетілдірілген полигондарын салу; қалалар мен елді мекендердің жасыл аймақтарын ұйымдастыру, нөсерлік кәріз салу.</w:t>
      </w:r>
      <w:r w:rsidRPr="00404EF9">
        <w:rPr>
          <w:rFonts w:ascii="Times New Roman" w:hAnsi="Times New Roman" w:cs="Times New Roman"/>
          <w:sz w:val="30"/>
          <w:szCs w:val="30"/>
        </w:rPr>
        <w:br/>
        <w:t>      Аумақты табиғи сипаттағы қауіпті үдерістерден қорғау үшін бас жоспарда мынадай шаралар қарастырылады:</w:t>
      </w:r>
      <w:r w:rsidRPr="00404EF9">
        <w:rPr>
          <w:rFonts w:ascii="Times New Roman" w:hAnsi="Times New Roman" w:cs="Times New Roman"/>
          <w:sz w:val="30"/>
          <w:szCs w:val="30"/>
        </w:rPr>
        <w:br/>
        <w:t>      елді мекендердің аумақтары мен жаңа тұрғын үй-азаматтық құрылыс учаскелерін шағын сейсмоаудандандыру;</w:t>
      </w:r>
      <w:r w:rsidRPr="00404EF9">
        <w:rPr>
          <w:rFonts w:ascii="Times New Roman" w:hAnsi="Times New Roman" w:cs="Times New Roman"/>
          <w:sz w:val="30"/>
          <w:szCs w:val="30"/>
        </w:rPr>
        <w:br/>
        <w:t>      мониторинг желісін дамыту және өлшеу аппараттарын жетілдіру;</w:t>
      </w:r>
      <w:r w:rsidRPr="00404EF9">
        <w:rPr>
          <w:rFonts w:ascii="Times New Roman" w:hAnsi="Times New Roman" w:cs="Times New Roman"/>
          <w:sz w:val="30"/>
          <w:szCs w:val="30"/>
        </w:rPr>
        <w:br/>
        <w:t>      сейсмикалық қауіпті болжаудың әдістемелік базасын дамыту;</w:t>
      </w:r>
      <w:r w:rsidRPr="00404EF9">
        <w:rPr>
          <w:rFonts w:ascii="Times New Roman" w:hAnsi="Times New Roman" w:cs="Times New Roman"/>
          <w:sz w:val="30"/>
          <w:szCs w:val="30"/>
        </w:rPr>
        <w:br/>
        <w:t>      ғимараттарды, құрылыстар мен басқа да объектілерді сейсмикалық тұрақтылыққа зерттеу;</w:t>
      </w:r>
      <w:r w:rsidRPr="00404EF9">
        <w:rPr>
          <w:rFonts w:ascii="Times New Roman" w:hAnsi="Times New Roman" w:cs="Times New Roman"/>
          <w:sz w:val="30"/>
          <w:szCs w:val="30"/>
        </w:rPr>
        <w:br/>
        <w:t>      ғимарттар, құрылыстар мен нысандарды сейсмикалық күшейту, ескі үй құрылыстарын бұзу;</w:t>
      </w:r>
      <w:r w:rsidRPr="00404EF9">
        <w:rPr>
          <w:rFonts w:ascii="Times New Roman" w:hAnsi="Times New Roman" w:cs="Times New Roman"/>
          <w:sz w:val="30"/>
          <w:szCs w:val="30"/>
        </w:rPr>
        <w:br/>
        <w:t>      жаңа құрылыс жүргізу кезінде құрылыс пормалары мен ережелерінің орындалуын және жаңа құрылыс жүргізу үшін аумақтың бөлінуіне қатаң бақылау жасау.</w:t>
      </w:r>
      <w:r w:rsidRPr="00404EF9">
        <w:rPr>
          <w:rFonts w:ascii="Times New Roman" w:hAnsi="Times New Roman" w:cs="Times New Roman"/>
          <w:sz w:val="30"/>
          <w:szCs w:val="30"/>
        </w:rPr>
        <w:br/>
      </w:r>
      <w:r w:rsidRPr="00404EF9">
        <w:rPr>
          <w:rFonts w:ascii="Times New Roman" w:hAnsi="Times New Roman" w:cs="Times New Roman"/>
          <w:sz w:val="30"/>
          <w:szCs w:val="30"/>
        </w:rPr>
        <w:lastRenderedPageBreak/>
        <w:t>      Жобаланып отырған аумақты сел мен көшкіндерден қорғау мақсатында бас жоспарда селдік ағымдармен күресу жөніндегі келесі инженерлік және гидротехникалық шараларды жүргізу ұсынылады:</w:t>
      </w:r>
      <w:r w:rsidRPr="00404EF9">
        <w:rPr>
          <w:rFonts w:ascii="Times New Roman" w:hAnsi="Times New Roman" w:cs="Times New Roman"/>
          <w:sz w:val="30"/>
          <w:szCs w:val="30"/>
        </w:rPr>
        <w:br/>
        <w:t>      қалыптасқан өсімдіктерді сақтау және селдік қауіпті бассейндерде жаңасын өсіру;</w:t>
      </w:r>
      <w:r w:rsidRPr="00404EF9">
        <w:rPr>
          <w:rFonts w:ascii="Times New Roman" w:hAnsi="Times New Roman" w:cs="Times New Roman"/>
          <w:sz w:val="30"/>
          <w:szCs w:val="30"/>
        </w:rPr>
        <w:br/>
        <w:t>      көшкіндердің пайда болуын болдырмау үшін баурайларды нығайту;</w:t>
      </w:r>
      <w:r w:rsidRPr="00404EF9">
        <w:rPr>
          <w:rFonts w:ascii="Times New Roman" w:hAnsi="Times New Roman" w:cs="Times New Roman"/>
          <w:sz w:val="30"/>
          <w:szCs w:val="30"/>
        </w:rPr>
        <w:br/>
        <w:t>      су режимін қатаң реттеу;</w:t>
      </w:r>
      <w:r w:rsidRPr="00404EF9">
        <w:rPr>
          <w:rFonts w:ascii="Times New Roman" w:hAnsi="Times New Roman" w:cs="Times New Roman"/>
          <w:sz w:val="30"/>
          <w:szCs w:val="30"/>
        </w:rPr>
        <w:br/>
        <w:t>      ғарыштан зондтау материалдарын пайдалана және сейсмикалық қауіптілік білімін ескере отырып, көшкіндер болу қауіптерінің картасын жасау.</w:t>
      </w:r>
      <w:r w:rsidRPr="00404EF9">
        <w:rPr>
          <w:rFonts w:ascii="Times New Roman" w:hAnsi="Times New Roman" w:cs="Times New Roman"/>
          <w:sz w:val="30"/>
          <w:szCs w:val="30"/>
        </w:rPr>
        <w:br/>
        <w:t>      Жыралар мен жағалардың шайылуының артуымен күресу үшін баурайларды түрлі жабындылармен, тіреу қабырғаларымен нығайту, сондай-ақ ормандық мелиорациялық жұмыстарды жүргізу ұсынылады.</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C33C04" w:rsidRPr="00404EF9" w:rsidRDefault="00C33C04"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hAnsi="Times New Roman" w:cs="Times New Roman"/>
          <w:sz w:val="30"/>
          <w:szCs w:val="30"/>
          <w:lang w:val="kk-KZ"/>
        </w:rPr>
        <w:t>1.Аумақты табиғи сипаттағы қауіпті үдерістерден қорғау үшін бас жоспарда қандай шаралар қарастырылады:</w:t>
      </w:r>
      <w:r w:rsidRPr="00404EF9">
        <w:rPr>
          <w:rFonts w:ascii="Times New Roman" w:hAnsi="Times New Roman" w:cs="Times New Roman"/>
          <w:sz w:val="30"/>
          <w:szCs w:val="30"/>
          <w:lang w:val="kk-KZ"/>
        </w:rPr>
        <w:br/>
        <w:t> 2.Елді мекендердің аумақтары мен жаңа тұрғын үй-азаматтық құрылыс учаскелерін шағын сейсмоаудандандыру;</w:t>
      </w:r>
      <w:r w:rsidRPr="00404EF9">
        <w:rPr>
          <w:rFonts w:ascii="Times New Roman" w:hAnsi="Times New Roman" w:cs="Times New Roman"/>
          <w:sz w:val="30"/>
          <w:szCs w:val="30"/>
          <w:lang w:val="kk-KZ"/>
        </w:rPr>
        <w:br/>
        <w:t>      мониторинг желісін дамыту және өлшеу аппараттарын жетілдіру;</w:t>
      </w:r>
      <w:r w:rsidRPr="00404EF9">
        <w:rPr>
          <w:rFonts w:ascii="Times New Roman" w:hAnsi="Times New Roman" w:cs="Times New Roman"/>
          <w:sz w:val="30"/>
          <w:szCs w:val="30"/>
          <w:lang w:val="kk-KZ"/>
        </w:rPr>
        <w:br/>
      </w:r>
    </w:p>
    <w:p w:rsidR="00CA6832" w:rsidRPr="00404EF9" w:rsidRDefault="00CA6832"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35169D" w:rsidRPr="00404EF9" w:rsidRDefault="0035169D"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№8</w:t>
      </w:r>
    </w:p>
    <w:p w:rsidR="0035169D" w:rsidRPr="00404EF9" w:rsidRDefault="0035169D"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Қала аумағын функционалдық ұйымдасытру.</w:t>
      </w:r>
    </w:p>
    <w:p w:rsidR="0035169D" w:rsidRPr="00404EF9" w:rsidRDefault="0035169D"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35169D" w:rsidRPr="00404EF9" w:rsidRDefault="0035169D" w:rsidP="00404EF9">
      <w:pPr>
        <w:pStyle w:val="3"/>
        <w:numPr>
          <w:ilvl w:val="0"/>
          <w:numId w:val="2"/>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Функционалдық аумақтар орналастыру талаптары. </w:t>
      </w:r>
    </w:p>
    <w:p w:rsidR="0035169D" w:rsidRPr="00404EF9" w:rsidRDefault="0035169D" w:rsidP="00404EF9">
      <w:pPr>
        <w:pStyle w:val="3"/>
        <w:numPr>
          <w:ilvl w:val="0"/>
          <w:numId w:val="2"/>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Қаланың жосапрлы аумағының бөлінуі.</w:t>
      </w:r>
    </w:p>
    <w:p w:rsidR="0035169D" w:rsidRPr="00404EF9" w:rsidRDefault="0035169D" w:rsidP="00404EF9">
      <w:pPr>
        <w:pStyle w:val="3"/>
        <w:numPr>
          <w:ilvl w:val="0"/>
          <w:numId w:val="2"/>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Қаланың мәдени- тұрмыстық жүйесі.</w:t>
      </w:r>
    </w:p>
    <w:p w:rsidR="0035169D" w:rsidRPr="00404EF9" w:rsidRDefault="0035169D" w:rsidP="00404EF9">
      <w:pPr>
        <w:pStyle w:val="3"/>
        <w:numPr>
          <w:ilvl w:val="0"/>
          <w:numId w:val="2"/>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Мәдени- тұрмыстық қызмет көрсетудің бағыттары мен ұйымдастырылуы.</w:t>
      </w:r>
    </w:p>
    <w:p w:rsidR="0035169D" w:rsidRPr="00404EF9" w:rsidRDefault="0035169D" w:rsidP="00404EF9">
      <w:pPr>
        <w:pStyle w:val="3"/>
        <w:numPr>
          <w:ilvl w:val="0"/>
          <w:numId w:val="2"/>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Сәулеттік -жоспарлық, экономикалық, санитарлық-гигиеналық талаптарды ескере отырып, қаланың барлық бөліктерін тиімді орналастыру.</w:t>
      </w:r>
    </w:p>
    <w:p w:rsidR="0035169D" w:rsidRPr="00404EF9" w:rsidRDefault="0035169D" w:rsidP="00404EF9">
      <w:pPr>
        <w:pStyle w:val="3"/>
        <w:numPr>
          <w:ilvl w:val="0"/>
          <w:numId w:val="2"/>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Функциональдық аймақтар: селитебтік, өнеркәсіптік, коммуналдық- қоймалық, сыртқы көлік, демалыс.</w:t>
      </w:r>
    </w:p>
    <w:p w:rsidR="0035169D" w:rsidRPr="00404EF9" w:rsidRDefault="0035169D"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35169D" w:rsidRPr="00404EF9" w:rsidRDefault="0035169D" w:rsidP="00404EF9">
      <w:pPr>
        <w:ind w:firstLine="567"/>
        <w:jc w:val="both"/>
        <w:rPr>
          <w:b/>
          <w:sz w:val="30"/>
          <w:szCs w:val="30"/>
        </w:rPr>
      </w:pPr>
      <w:r w:rsidRPr="00404EF9">
        <w:rPr>
          <w:b/>
          <w:sz w:val="30"/>
          <w:szCs w:val="30"/>
        </w:rPr>
        <w:t>1.Авдотьин Л.Н.Градостроительное</w:t>
      </w:r>
    </w:p>
    <w:p w:rsidR="0035169D" w:rsidRPr="00404EF9" w:rsidRDefault="0035169D" w:rsidP="00404EF9">
      <w:pPr>
        <w:ind w:firstLine="567"/>
        <w:jc w:val="both"/>
        <w:rPr>
          <w:b/>
          <w:sz w:val="30"/>
          <w:szCs w:val="30"/>
        </w:rPr>
      </w:pP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35169D" w:rsidRPr="00404EF9" w:rsidRDefault="0035169D" w:rsidP="00404EF9">
      <w:pPr>
        <w:ind w:firstLine="567"/>
        <w:jc w:val="both"/>
        <w:rPr>
          <w:b/>
          <w:sz w:val="30"/>
          <w:szCs w:val="30"/>
        </w:rPr>
      </w:pPr>
      <w:r w:rsidRPr="00404EF9">
        <w:rPr>
          <w:b/>
          <w:sz w:val="30"/>
          <w:szCs w:val="30"/>
        </w:rPr>
        <w:lastRenderedPageBreak/>
        <w:t>2. Бочаров Р.П., Кудрявцев О.К. Планировочная структура современного</w:t>
      </w:r>
    </w:p>
    <w:p w:rsidR="0035169D" w:rsidRPr="00404EF9" w:rsidRDefault="0035169D" w:rsidP="00404EF9">
      <w:pPr>
        <w:ind w:firstLine="567"/>
        <w:jc w:val="both"/>
        <w:rPr>
          <w:b/>
          <w:sz w:val="30"/>
          <w:szCs w:val="30"/>
        </w:rPr>
      </w:pPr>
      <w:r w:rsidRPr="00404EF9">
        <w:rPr>
          <w:b/>
          <w:sz w:val="30"/>
          <w:szCs w:val="30"/>
        </w:rPr>
        <w:t>города. М.: Стройиздат, 1972. – 178 с.</w:t>
      </w:r>
    </w:p>
    <w:p w:rsidR="00CA6832" w:rsidRPr="00404EF9" w:rsidRDefault="00CA6832"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Курорттық аймақты құру</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Қала маңы аймағының бас жоспарында тау беткейіндегі жұмсақ климат негізінде бальнеологиялық ресурстарды, термальдық және радондық көздерді дамытуды, тыныс жолы органдары мен жүрек-қан тамырлары ауруларын емдеу үшін қазіргі шипажайларды, профолакторийлер мен курорттарды дамыту және қалпына келтіру, сонымен бірге жаңаларын ашу қарастырылған.</w:t>
      </w:r>
      <w:r w:rsidRPr="00404EF9">
        <w:rPr>
          <w:rFonts w:ascii="Times New Roman" w:hAnsi="Times New Roman" w:cs="Times New Roman"/>
          <w:sz w:val="30"/>
          <w:szCs w:val="30"/>
          <w:lang w:val="kk-KZ"/>
        </w:rPr>
        <w:br/>
        <w:t>      Ыстық климатты шөлді аумақтың болуы урологиялық ауруларды емдеуге арналған жазықтықтағы курорттардың пайда болуына жағдай тудырады.</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 Ғылыми-білім беру кешендерін құру</w:t>
      </w:r>
      <w:r w:rsidRPr="00404EF9">
        <w:rPr>
          <w:rFonts w:ascii="Times New Roman" w:hAnsi="Times New Roman" w:cs="Times New Roman"/>
          <w:sz w:val="30"/>
          <w:szCs w:val="30"/>
          <w:lang w:val="kk-KZ"/>
        </w:rPr>
        <w:br/>
        <w:t xml:space="preserve">      Бас жоспарда жоғарғы және орта арнайы оқу орындарымен жоғары технологиялық өндірістерді дамытудың арнайы аймақтарын құру қарастырылады </w:t>
      </w:r>
      <w:r w:rsidRPr="00404EF9">
        <w:rPr>
          <w:rFonts w:ascii="Times New Roman" w:hAnsi="Times New Roman" w:cs="Times New Roman"/>
          <w:sz w:val="30"/>
          <w:szCs w:val="30"/>
          <w:lang w:val="kk-KZ"/>
        </w:rPr>
        <w:br/>
        <w:t>      Білім беру бөліміндегі басым бағыттар техникалық және жаратылыс ғылымдарын зерттеу, оқу орындарында машина жасау, нано-технологиялар электроникасы салалары үшін факультеттер ашу болып табылады.</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 Қаржы орталығын қалыптастыру</w:t>
      </w:r>
      <w:r w:rsidRPr="00404EF9">
        <w:rPr>
          <w:rFonts w:ascii="Times New Roman" w:hAnsi="Times New Roman" w:cs="Times New Roman"/>
          <w:sz w:val="30"/>
          <w:szCs w:val="30"/>
          <w:lang w:val="kk-KZ"/>
        </w:rPr>
        <w:br/>
        <w:t>      Бас жоспар жобалық кезеңде келесі міндеттерді шеше отырып, қаланың өңірлік қаржы орталығы ретінде қалыптасуын көздейді:</w:t>
      </w:r>
      <w:r w:rsidRPr="00404EF9">
        <w:rPr>
          <w:rFonts w:ascii="Times New Roman" w:hAnsi="Times New Roman" w:cs="Times New Roman"/>
          <w:sz w:val="30"/>
          <w:szCs w:val="30"/>
          <w:lang w:val="kk-KZ"/>
        </w:rPr>
        <w:br/>
        <w:t>      бағалы қағаздар нарығындағы мемлекеттік реттеуді жетілдіру;</w:t>
      </w:r>
      <w:r w:rsidRPr="00404EF9">
        <w:rPr>
          <w:rFonts w:ascii="Times New Roman" w:hAnsi="Times New Roman" w:cs="Times New Roman"/>
          <w:sz w:val="30"/>
          <w:szCs w:val="30"/>
          <w:lang w:val="kk-KZ"/>
        </w:rPr>
        <w:br/>
        <w:t>      жаңа қаржы құралдарын дамыту және енгізу;</w:t>
      </w:r>
      <w:r w:rsidRPr="00404EF9">
        <w:rPr>
          <w:rFonts w:ascii="Times New Roman" w:hAnsi="Times New Roman" w:cs="Times New Roman"/>
          <w:sz w:val="30"/>
          <w:szCs w:val="30"/>
          <w:lang w:val="kk-KZ"/>
        </w:rPr>
        <w:br/>
        <w:t>      инвесторлардың мүддесін қорғаудың жоғары деңгейін қамтамасыз ету;</w:t>
      </w:r>
      <w:r w:rsidRPr="00404EF9">
        <w:rPr>
          <w:rFonts w:ascii="Times New Roman" w:hAnsi="Times New Roman" w:cs="Times New Roman"/>
          <w:sz w:val="30"/>
          <w:szCs w:val="30"/>
          <w:lang w:val="kk-KZ"/>
        </w:rPr>
        <w:br/>
        <w:t>      қор нарығының капиталдануын және өтімділігін арттыру үшін жағдайлар жасау;</w:t>
      </w:r>
      <w:r w:rsidRPr="00404EF9">
        <w:rPr>
          <w:rFonts w:ascii="Times New Roman" w:hAnsi="Times New Roman" w:cs="Times New Roman"/>
          <w:sz w:val="30"/>
          <w:szCs w:val="30"/>
          <w:lang w:val="kk-KZ"/>
        </w:rPr>
        <w:br/>
        <w:t>      қазақстандық компаниялардың бағалы қағаздардың қор нарығына қатысуының тұрақты артуын қамтамасыз ету.</w:t>
      </w:r>
    </w:p>
    <w:p w:rsidR="00CA6832" w:rsidRPr="00404EF9" w:rsidRDefault="00CA6832" w:rsidP="00F17311">
      <w:pPr>
        <w:pStyle w:val="3"/>
        <w:spacing w:before="0" w:after="0" w:line="240" w:lineRule="auto"/>
        <w:ind w:firstLine="567"/>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 Агроөнеркәсіптік кешен</w:t>
      </w:r>
    </w:p>
    <w:p w:rsidR="00CA6832" w:rsidRPr="00404EF9" w:rsidRDefault="00F16E6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Қ</w:t>
      </w:r>
      <w:r w:rsidR="00CA6832" w:rsidRPr="00404EF9">
        <w:rPr>
          <w:rFonts w:ascii="Times New Roman" w:hAnsi="Times New Roman" w:cs="Times New Roman"/>
          <w:sz w:val="30"/>
          <w:szCs w:val="30"/>
          <w:lang w:val="kk-KZ"/>
        </w:rPr>
        <w:t>ала маңы аймағының аумағында еттік-сүттік мал шаруашылығы мен өсімдік шаруашылығының тұрақты дамуына мүмкіндік беретін, суарылатын ауылшаруашылық жерлердің, жайылымдардың, су көздерінің айтарлықтай алқаптары орналасқан.</w:t>
      </w:r>
      <w:r w:rsidR="00CA6832" w:rsidRPr="00404EF9">
        <w:rPr>
          <w:rFonts w:ascii="Times New Roman" w:hAnsi="Times New Roman" w:cs="Times New Roman"/>
          <w:sz w:val="30"/>
          <w:szCs w:val="30"/>
          <w:lang w:val="kk-KZ"/>
        </w:rPr>
        <w:br/>
        <w:t xml:space="preserve">      Агроөнеркәсіптік сектордың басым бағыттары жазықтық және таулық бақтарды, көкөніс, еттік-сүттік мал шаруашылығын әрі қарай дамыту, қайта өңдеу кәсіпорындары үшін ауыл шаруашылық шикізат </w:t>
      </w:r>
      <w:r w:rsidR="00CA6832" w:rsidRPr="00404EF9">
        <w:rPr>
          <w:rFonts w:ascii="Times New Roman" w:hAnsi="Times New Roman" w:cs="Times New Roman"/>
          <w:sz w:val="30"/>
          <w:szCs w:val="30"/>
          <w:lang w:val="kk-KZ"/>
        </w:rPr>
        <w:lastRenderedPageBreak/>
        <w:t>өнімдерін тұрақты жеткізуді қамтамасыз ету, дайындау-өткізу орталықтарын дамыту, ірі мал бордақылау кешендерін дамыту болып табылады.</w:t>
      </w:r>
      <w:r w:rsidR="00CA6832" w:rsidRPr="00404EF9">
        <w:rPr>
          <w:rFonts w:ascii="Times New Roman" w:hAnsi="Times New Roman" w:cs="Times New Roman"/>
          <w:sz w:val="30"/>
          <w:szCs w:val="30"/>
          <w:lang w:val="kk-KZ"/>
        </w:rPr>
        <w:br/>
        <w:t>      Бас жоспарда Қапшағай су қоймасының оңтүстігіндегі аумақта Құлжа тас жолына дейін аграрлық-рекреациялық кластерді орналастыру ұсынылады.</w:t>
      </w:r>
      <w:r w:rsidR="00CA6832" w:rsidRPr="00404EF9">
        <w:rPr>
          <w:rFonts w:ascii="Times New Roman" w:hAnsi="Times New Roman" w:cs="Times New Roman"/>
          <w:sz w:val="30"/>
          <w:szCs w:val="30"/>
          <w:lang w:val="kk-KZ"/>
        </w:rPr>
        <w:br/>
        <w:t>      Ауыл шаруашылығы шикізат өнімдерін тереңдете қайта өңдеу кәсіпорындары қала маңы аймағының суарылымды жерлерін қарастыру қажет.</w:t>
      </w:r>
      <w:r w:rsidR="00CA6832" w:rsidRPr="00404EF9">
        <w:rPr>
          <w:rFonts w:ascii="Times New Roman" w:hAnsi="Times New Roman" w:cs="Times New Roman"/>
          <w:sz w:val="30"/>
          <w:szCs w:val="30"/>
          <w:lang w:val="kk-KZ"/>
        </w:rPr>
        <w:br/>
        <w:t>      Қала маңы аймағының өсімдік шаруашылығы азық-түлік өнімдерін, мал шаруашылығы үшін жем мен өңдеу өнеркәсібі үшін шикізат өндіру міндетін атқарады.</w:t>
      </w:r>
      <w:r w:rsidR="00CA6832" w:rsidRPr="00404EF9">
        <w:rPr>
          <w:rFonts w:ascii="Times New Roman" w:hAnsi="Times New Roman" w:cs="Times New Roman"/>
          <w:sz w:val="30"/>
          <w:szCs w:val="30"/>
          <w:lang w:val="kk-KZ"/>
        </w:rPr>
        <w:br/>
        <w:t>      Өсімдік шаруашылығының негізгі тауарлық дақылдары мал жемі, бақша өнімдерін, көкөніс, картоп, темекі, жеміс-жидектер болып табылады. Көкөніс шаруашылығы саласын жылыжай-парниктік шаруашылықты құру арқылы индустрияландыру негізінде дамыту көзделген.</w:t>
      </w:r>
    </w:p>
    <w:p w:rsidR="00CA6832" w:rsidRPr="00404EF9" w:rsidRDefault="00CA6832"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 Тұрғын үй-азаматтық құрылыс</w:t>
      </w:r>
    </w:p>
    <w:p w:rsidR="00F16E62" w:rsidRPr="00404EF9" w:rsidRDefault="00CA6832"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      Тұрғын үй ортасын кешенді қалыптастырудың негізгі бағыттары халықтың тұрғын үймен қамтамасыз етілуін, ықпал ету аймағында бүкіл тұрғын үй қорын, қала маңы аймағында - жалпы ауданын, оның ішінде - жалпы ауданын, бір адамға 17 шаршы метрден 25 шаршы метрге дейін жеткізуді көздеу қажет.</w:t>
      </w:r>
      <w:r w:rsidRPr="00404EF9">
        <w:rPr>
          <w:rFonts w:ascii="Times New Roman" w:hAnsi="Times New Roman" w:cs="Times New Roman"/>
          <w:sz w:val="30"/>
          <w:szCs w:val="30"/>
          <w:lang w:val="kk-KZ"/>
        </w:rPr>
        <w:br/>
        <w:t>      Қаланың шегінде тұрғын үй құрылысын, қалада қоныстанатын  адам мөлшеріндегі халқын әлеуметтік-кепілдік деңгейімен қамтамасыз ету үшін, бір адамға жалпы ауданын бастапқы жылғы 18 шаршы метрден, есептік мерзімде 25 шаршы метрге дейін жеткізу мақсатында  қайта жаңғырту аумақтарында жүргізу қажет.</w:t>
      </w:r>
      <w:r w:rsidRPr="00404EF9">
        <w:rPr>
          <w:rFonts w:ascii="Times New Roman" w:hAnsi="Times New Roman" w:cs="Times New Roman"/>
          <w:sz w:val="30"/>
          <w:szCs w:val="30"/>
          <w:lang w:val="kk-KZ"/>
        </w:rPr>
        <w:br/>
        <w:t>      Қала халқының есептік мерзімде өсуіне сәйкес бас жоспарда тұрғын үй құрылысы үшін көршілес бағыттағы аумақтарда -алаңдары қарастырылуы қажет.</w:t>
      </w:r>
      <w:r w:rsidRPr="00404EF9">
        <w:rPr>
          <w:rFonts w:ascii="Times New Roman" w:hAnsi="Times New Roman" w:cs="Times New Roman"/>
          <w:sz w:val="30"/>
          <w:szCs w:val="30"/>
          <w:lang w:val="kk-KZ"/>
        </w:rPr>
        <w:br/>
        <w:t>      Жаңа игеру алаңдарында жалпы ауданы тұрғын үй қорын орналастыру қарастырылады: серіктес қалаларды әзірленген жобалау құжаттамаларына сәйкес бос аумақтарда жүргізу көзделеді.</w:t>
      </w:r>
      <w:r w:rsidRPr="00404EF9">
        <w:rPr>
          <w:rFonts w:ascii="Times New Roman" w:hAnsi="Times New Roman" w:cs="Times New Roman"/>
          <w:sz w:val="30"/>
          <w:szCs w:val="30"/>
          <w:lang w:val="kk-KZ"/>
        </w:rPr>
        <w:br/>
        <w:t>      Бас жоспарда коммуналдық жалға беру тұрғын үй қорын, коммерциялық жалға беру қорын қалыптастыру көзделеді.</w:t>
      </w:r>
      <w:r w:rsidRPr="00404EF9">
        <w:rPr>
          <w:rFonts w:ascii="Times New Roman" w:hAnsi="Times New Roman" w:cs="Times New Roman"/>
          <w:sz w:val="30"/>
          <w:szCs w:val="30"/>
          <w:lang w:val="kk-KZ"/>
        </w:rPr>
        <w:br/>
        <w:t xml:space="preserve">      Жаппай орта қабатты құрылыстар аумағында магистральдық инженерлік желілерді дамыту және жабдықтаумен, әлеуметтік сала объектілерін орналастырумен бірге тұрғын үй қала құрылысы кешендерін </w:t>
      </w:r>
      <w:r w:rsidR="00F16E62" w:rsidRPr="00404EF9">
        <w:rPr>
          <w:rFonts w:ascii="Times New Roman" w:hAnsi="Times New Roman" w:cs="Times New Roman"/>
          <w:sz w:val="30"/>
          <w:szCs w:val="30"/>
          <w:lang w:val="kk-KZ"/>
        </w:rPr>
        <w:t>кезең-кезеңімен салу көзделеді.</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eastAsia="Times New Roman" w:hAnsi="Times New Roman" w:cs="Times New Roman"/>
          <w:sz w:val="30"/>
          <w:szCs w:val="30"/>
          <w:lang w:val="kk-KZ"/>
        </w:rPr>
        <w:lastRenderedPageBreak/>
        <w:t>Қызмет көрсету саласы</w:t>
      </w:r>
      <w:r w:rsidR="00F16E62" w:rsidRPr="00404EF9">
        <w:rPr>
          <w:rFonts w:ascii="Times New Roman" w:hAnsi="Times New Roman" w:cs="Times New Roman"/>
          <w:sz w:val="30"/>
          <w:szCs w:val="30"/>
          <w:lang w:val="kk-KZ"/>
        </w:rPr>
        <w:t xml:space="preserve">. </w:t>
      </w:r>
      <w:r w:rsidRPr="00404EF9">
        <w:rPr>
          <w:rFonts w:ascii="Times New Roman" w:hAnsi="Times New Roman" w:cs="Times New Roman"/>
          <w:sz w:val="30"/>
          <w:szCs w:val="30"/>
          <w:lang w:val="kk-KZ"/>
        </w:rPr>
        <w:t>Мәдени-тұрмыстық қызмет көрсетуді ұйымдастыруға негізінен тарихи қалыптасқан қоныстану жүйесі барынша әсер етті. Оған тән белгі ірі мегаполистің, орта және шағын қалалардың баурайында орналасуы болып табылады. Елді мекендердің басым бөлігі сағаттық қол жетімділік шегінде Алматы қаласына және аудан орталықтарына тартыла орналасқан.</w:t>
      </w:r>
      <w:r w:rsidRPr="00404EF9">
        <w:rPr>
          <w:rFonts w:ascii="Times New Roman" w:hAnsi="Times New Roman" w:cs="Times New Roman"/>
          <w:sz w:val="30"/>
          <w:szCs w:val="30"/>
          <w:lang w:val="kk-KZ"/>
        </w:rPr>
        <w:br/>
        <w:t>      Бас жоспарда 2035 жылға қарай мекемелердің қызмет көрсетудің әлеуметтік-кепілденілген минимумын қамтамасыз етуге қол жеткізуі бағытында жаңа әлеуметтік-экономикалық жағдайларды ескере отырып, әлеуметтік саланы дамыту көзделеді.</w:t>
      </w:r>
      <w:r w:rsidRPr="00404EF9">
        <w:rPr>
          <w:rFonts w:ascii="Times New Roman" w:hAnsi="Times New Roman" w:cs="Times New Roman"/>
          <w:sz w:val="30"/>
          <w:szCs w:val="30"/>
          <w:lang w:val="kk-KZ"/>
        </w:rPr>
        <w:br/>
        <w:t>      Мәдени-тұрмыстық қызмет көрсетуді ұйымдастыру қабылданған халықты жайғастыру жүйесінің негізінде және тығыз өзара байланыста жобаланған.</w:t>
      </w:r>
      <w:r w:rsidRPr="00404EF9">
        <w:rPr>
          <w:rFonts w:ascii="Times New Roman" w:hAnsi="Times New Roman" w:cs="Times New Roman"/>
          <w:sz w:val="30"/>
          <w:szCs w:val="30"/>
          <w:lang w:val="kk-KZ"/>
        </w:rPr>
        <w:br/>
        <w:t>      Қызмет көрсету саласының болашақ құрылымын дамыту әрбір елді мекенде күнделікті қызмет көрсету нысандарын (бала бақшалар, мектептер, емханалар немесе амбулаториялар, бастапқы дене шынықтыру-емдеуді тағайындау объектілері, клубтар) және халық сұранысының негізінде туындайтын коммерциялық нысандарды (дүкендер, қоғамдық тамақтану орындары, тұрмыстық қызмет көрсету орындары және т.б.) орналастыруды көздейді.</w:t>
      </w:r>
      <w:r w:rsidRPr="00404EF9">
        <w:rPr>
          <w:rFonts w:ascii="Times New Roman" w:hAnsi="Times New Roman" w:cs="Times New Roman"/>
          <w:sz w:val="30"/>
          <w:szCs w:val="30"/>
          <w:lang w:val="kk-KZ"/>
        </w:rPr>
        <w:br/>
        <w:t>      Әкімшілік аудандардың орталығында жоғары деңгейдегі қызмет көрсету мекемелері (ауруханалар, жедел медициналық көмек көрсету станциялары, қан орталықтары, мәдениет үйлері, орта арнаулы оқу орындары, көпшілік пайдаланатын спорт залдары және барлық аудан түзуші қызметтер - әкімдіктер, жер қатынастары, санитарлық эпидемиологиялық басқармалар және т.б.) орналасады.</w:t>
      </w:r>
      <w:r w:rsidRPr="00404EF9">
        <w:rPr>
          <w:rFonts w:ascii="Times New Roman" w:hAnsi="Times New Roman" w:cs="Times New Roman"/>
          <w:sz w:val="30"/>
          <w:szCs w:val="30"/>
          <w:lang w:val="kk-KZ"/>
        </w:rPr>
        <w:br/>
        <w:t>      Жобалау кезеңінде қала маңы аймағының елді мекендерінде мектептер мен бала бақшалар, учаскелік ауруханалар мен амбулаториялар (олар жоқ немесе 3.01-01.2007* Қазақстан Республикасының құрылыс нормаларымен және ережелерімен ұсынылған нормаларға біршама сәйкес келмейтін елді мекендерде), өңірлік медицина орталықтарын, сауда қалаларын, сауықтыру кешендерін, туризм, спорт және демалыс объектілерін салу көзделеді.</w:t>
      </w:r>
      <w:r w:rsidRPr="00404EF9">
        <w:rPr>
          <w:rFonts w:ascii="Times New Roman" w:hAnsi="Times New Roman" w:cs="Times New Roman"/>
          <w:sz w:val="30"/>
          <w:szCs w:val="30"/>
          <w:lang w:val="kk-KZ"/>
        </w:rPr>
        <w:br/>
        <w:t>      Ауыларалық қызмет көрсету саласының нысандары жайлы көлік жетімділігі шегінде орналастырылатын болады. Қала маңы аймағы Бас жоспарының жобасы бойынша негізгі ережелер  қала маңы аймағының бас жоспарына сай қарастырыылады.</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eastAsia="Times New Roman" w:hAnsi="Times New Roman" w:cs="Times New Roman"/>
          <w:sz w:val="30"/>
          <w:szCs w:val="30"/>
          <w:lang w:val="kk-KZ"/>
        </w:rPr>
        <w:t>Көліктік-логистикалық қызмет көрсетулерді қалыптастыру</w:t>
      </w:r>
    </w:p>
    <w:p w:rsidR="00CA6832"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xml:space="preserve">      Қазақстанның Орталық Азия елдерімен және Еуропа елдерімен сыртқы сауда байланыстары көлемінің артуына орай </w:t>
      </w:r>
      <w:r w:rsidRPr="00404EF9">
        <w:rPr>
          <w:rFonts w:ascii="Times New Roman" w:hAnsi="Times New Roman" w:cs="Times New Roman"/>
          <w:sz w:val="30"/>
          <w:szCs w:val="30"/>
          <w:lang w:val="kk-KZ"/>
        </w:rPr>
        <w:lastRenderedPageBreak/>
        <w:t>келетін жүктерді сақтауды және оларды тұтынушыларға жеткізуді оңтайландыруға қажетті логистикалық орталықтарды құру қажеттілігі туындайды.</w:t>
      </w:r>
      <w:r w:rsidRPr="00404EF9">
        <w:rPr>
          <w:rFonts w:ascii="Times New Roman" w:hAnsi="Times New Roman" w:cs="Times New Roman"/>
          <w:sz w:val="30"/>
          <w:szCs w:val="30"/>
          <w:lang w:val="kk-KZ"/>
        </w:rPr>
        <w:br/>
        <w:t>      Жоғары жылдамдықтағы магистральды жолдар желісі қарастырылады.</w:t>
      </w:r>
      <w:r w:rsidRPr="00404EF9">
        <w:rPr>
          <w:rFonts w:ascii="Times New Roman" w:hAnsi="Times New Roman" w:cs="Times New Roman"/>
          <w:sz w:val="30"/>
          <w:szCs w:val="30"/>
          <w:lang w:val="kk-KZ"/>
        </w:rPr>
        <w:br/>
        <w:t>      қала маңы аймағының аумағымен  көліктік-коммуникациялық дәлізі транзитпен өтеді. Трансұлттық магистральды құрудың үлкен экономикалық маңызы бар, ол транзиттік тасымалдар үшін маршрутты және Таяу Шығыс елдеріне шығуды қамтамасыз етеді.</w:t>
      </w:r>
      <w:r w:rsidRPr="00404EF9">
        <w:rPr>
          <w:rFonts w:ascii="Times New Roman" w:hAnsi="Times New Roman" w:cs="Times New Roman"/>
          <w:sz w:val="30"/>
          <w:szCs w:val="30"/>
          <w:lang w:val="kk-KZ"/>
        </w:rPr>
        <w:br/>
        <w:t>      Бас жоспарда көліктік-логистикалық қызметтерді және қала маңы аймағының аумағында халықаралық транзиттік тасымалдарды дамыту үшін логистикалық өндірістерді дамыту көзделу қажет.</w:t>
      </w:r>
    </w:p>
    <w:p w:rsidR="00CA6832" w:rsidRPr="00404EF9" w:rsidRDefault="00CA6832" w:rsidP="00F17311">
      <w:pPr>
        <w:pStyle w:val="3"/>
        <w:spacing w:before="0" w:after="0" w:line="240" w:lineRule="auto"/>
        <w:ind w:firstLine="567"/>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Аумақтық табиғи кешенді сақтау мен дамытудың негізгі бағыттары:</w:t>
      </w:r>
    </w:p>
    <w:p w:rsidR="00CA6832" w:rsidRPr="00404EF9" w:rsidRDefault="00CA6832" w:rsidP="00F17311">
      <w:pPr>
        <w:pStyle w:val="3"/>
        <w:spacing w:before="0" w:after="0" w:line="240" w:lineRule="auto"/>
        <w:ind w:firstLine="567"/>
        <w:rPr>
          <w:rFonts w:ascii="Times New Roman" w:eastAsia="Times New Roman" w:hAnsi="Times New Roman" w:cs="Times New Roman"/>
          <w:sz w:val="30"/>
          <w:szCs w:val="30"/>
          <w:lang w:val="kk-KZ"/>
        </w:rPr>
      </w:pPr>
      <w:r w:rsidRPr="00404EF9">
        <w:rPr>
          <w:rFonts w:ascii="Times New Roman" w:hAnsi="Times New Roman" w:cs="Times New Roman"/>
          <w:sz w:val="30"/>
          <w:szCs w:val="30"/>
          <w:lang w:val="kk-KZ"/>
        </w:rPr>
        <w:t>Қала маңы аймағының табиғи кешені негізінен табиғатты қорғау, рекреациялық, сауықтыру, және ландшафт түзуші функцияларды атқаратын және қала маңы аймағының табиғи-ландшафтық негізін қалыптастыратын, өсімдік және су объектілері басым келетін аумақтардың жиынтығы болып табылады.</w:t>
      </w:r>
      <w:r w:rsidRPr="00404EF9">
        <w:rPr>
          <w:rFonts w:ascii="Times New Roman" w:hAnsi="Times New Roman" w:cs="Times New Roman"/>
          <w:sz w:val="30"/>
          <w:szCs w:val="30"/>
          <w:lang w:val="kk-KZ"/>
        </w:rPr>
        <w:br/>
        <w:t>      Қала маңы аймағы табиғи кешенінің аумағына мыналар жатады: ерекше қорғалатын табиғи аумақтар - қорықтар, ұлттық және табиғи саябақтар, ескіден қалған тулы жабайы жемістер бақтарының аумағы, Шренка шыршасының жетілу аймағы.</w:t>
      </w:r>
      <w:r w:rsidRPr="00404EF9">
        <w:rPr>
          <w:rFonts w:ascii="Times New Roman" w:hAnsi="Times New Roman" w:cs="Times New Roman"/>
          <w:sz w:val="30"/>
          <w:szCs w:val="30"/>
          <w:lang w:val="kk-KZ"/>
        </w:rPr>
        <w:br/>
        <w:t>      Табиғи кешен аумақтарына тағы да - ормандар, орман-саябақтар, жасыл аймақтар, саяжай және бау-бақша аумақтары, табиғи құрылыс салынбаған өзен мен бұлақтардың арналары, көлдер, су қоймалары, көгалдандырылған аумақтар - саябақтар, скверлер, бақтар, гүлзарлар, бақ-саябақ өнері мен ландшафтық сәулет ескерткіштері, бұзылған және жоғалған табиғи аумақтарды қалпына келтіру мен қайта жасауға, жаңа көгалдандырылған аумақтарды ұйымдастыруға арналған резервтік аумақтар.</w:t>
      </w:r>
      <w:r w:rsidRPr="00404EF9">
        <w:rPr>
          <w:rFonts w:ascii="Times New Roman" w:hAnsi="Times New Roman" w:cs="Times New Roman"/>
          <w:sz w:val="30"/>
          <w:szCs w:val="30"/>
          <w:lang w:val="kk-KZ"/>
        </w:rPr>
        <w:br/>
        <w:t>      Табиғи кешен аумағын сақтау мен дамытудың негізгі бағыттары мыналарды қарастырады:</w:t>
      </w:r>
      <w:r w:rsidRPr="00404EF9">
        <w:rPr>
          <w:rFonts w:ascii="Times New Roman" w:hAnsi="Times New Roman" w:cs="Times New Roman"/>
          <w:sz w:val="30"/>
          <w:szCs w:val="30"/>
          <w:lang w:val="kk-KZ"/>
        </w:rPr>
        <w:br/>
        <w:t> қала маңы аймағының және  агломерациясының табиғи кешенінің тұтастығын сақтау; рекреациялық аймақтарды қалыптастыру; жобалауды экологияландыру.</w:t>
      </w:r>
    </w:p>
    <w:p w:rsidR="00CA6832" w:rsidRPr="00404EF9" w:rsidRDefault="00CA6832" w:rsidP="00F17311">
      <w:pPr>
        <w:pStyle w:val="3"/>
        <w:spacing w:before="0" w:after="0" w:line="240" w:lineRule="auto"/>
        <w:ind w:firstLine="567"/>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Табиғи-ландшафтық орман-бақ аймақтарын сақтау талаптары:</w:t>
      </w:r>
    </w:p>
    <w:p w:rsidR="0035169D" w:rsidRPr="00404EF9" w:rsidRDefault="00CA6832"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Қала маңы аймағының қала құрылыстық дамуының негізгі бағыттары табиғи-ландшафтық және орман-саябақ аймақтарын сақтаудың келесі талаптарын көздейді;</w:t>
      </w:r>
      <w:r w:rsidRPr="00404EF9">
        <w:rPr>
          <w:rFonts w:ascii="Times New Roman" w:hAnsi="Times New Roman" w:cs="Times New Roman"/>
          <w:sz w:val="30"/>
          <w:szCs w:val="30"/>
          <w:lang w:val="kk-KZ"/>
        </w:rPr>
        <w:br/>
      </w:r>
      <w:r w:rsidRPr="00404EF9">
        <w:rPr>
          <w:rFonts w:ascii="Times New Roman" w:hAnsi="Times New Roman" w:cs="Times New Roman"/>
          <w:sz w:val="30"/>
          <w:szCs w:val="30"/>
          <w:lang w:val="kk-KZ"/>
        </w:rPr>
        <w:lastRenderedPageBreak/>
        <w:t>      Ландшафтарды қорғауды және оларды көру қабылдауының оңтайлы жағдайын қамтамасыз ететін аймақтардың шекараларын және осы шекаралардың шегінде қала құрылыстық қызметті реттеу режимін анықтайтын жалпы қала құрылыстық регламенттерді белгілеу және сақтау;</w:t>
      </w:r>
      <w:r w:rsidRPr="00404EF9">
        <w:rPr>
          <w:rFonts w:ascii="Times New Roman" w:hAnsi="Times New Roman" w:cs="Times New Roman"/>
          <w:sz w:val="30"/>
          <w:szCs w:val="30"/>
          <w:lang w:val="kk-KZ"/>
        </w:rPr>
        <w:br/>
        <w:t>      Қала маңы аймағының аумағын оңтайлы сәулеттік-ландшафтық ұйымдастыру;</w:t>
      </w:r>
      <w:r w:rsidRPr="00404EF9">
        <w:rPr>
          <w:rFonts w:ascii="Times New Roman" w:hAnsi="Times New Roman" w:cs="Times New Roman"/>
          <w:sz w:val="30"/>
          <w:szCs w:val="30"/>
          <w:lang w:val="kk-KZ"/>
        </w:rPr>
        <w:br/>
        <w:t>      қала мен қала маңы аймағының орталық негізін қала құрылыстық және сәулет құралдарымен анықтау және айқындау;</w:t>
      </w:r>
      <w:r w:rsidRPr="00404EF9">
        <w:rPr>
          <w:rFonts w:ascii="Times New Roman" w:hAnsi="Times New Roman" w:cs="Times New Roman"/>
          <w:sz w:val="30"/>
          <w:szCs w:val="30"/>
          <w:lang w:val="kk-KZ"/>
        </w:rPr>
        <w:br/>
        <w:t>      инверсиялық құбылыстарды жоюға және қала мен жақын жатқан аумақтың қолайсыз жағдайларын айтарлықтай жақсартуға ықпал ететін, су-саябақтық алаптар мен орман-саябақ жасыл аймақтарын құру есебінен  қала маңы аймағының бірыңғай жасыл белдеуін құру;</w:t>
      </w:r>
      <w:r w:rsidRPr="00404EF9">
        <w:rPr>
          <w:rFonts w:ascii="Times New Roman" w:hAnsi="Times New Roman" w:cs="Times New Roman"/>
          <w:sz w:val="30"/>
          <w:szCs w:val="30"/>
          <w:lang w:val="kk-KZ"/>
        </w:rPr>
        <w:br/>
        <w:t>      желі арқылы бар және жобаланып отырған скверлер, гүлзарлар мен көше бойындағы көшеттер арқылы бірігетін су-саябақтық алаптарды, қала ішілік және қала маңының көгалдандырылған демалу жүйелерін құру;</w:t>
      </w:r>
      <w:r w:rsidRPr="00404EF9">
        <w:rPr>
          <w:rFonts w:ascii="Times New Roman" w:hAnsi="Times New Roman" w:cs="Times New Roman"/>
          <w:sz w:val="30"/>
          <w:szCs w:val="30"/>
          <w:lang w:val="kk-KZ"/>
        </w:rPr>
        <w:br/>
        <w:t>       қаланы бақ-қала ретінде қалыптастыру;</w:t>
      </w:r>
      <w:r w:rsidRPr="00404EF9">
        <w:rPr>
          <w:rFonts w:ascii="Times New Roman" w:hAnsi="Times New Roman" w:cs="Times New Roman"/>
          <w:sz w:val="30"/>
          <w:szCs w:val="30"/>
          <w:lang w:val="kk-KZ"/>
        </w:rPr>
        <w:br/>
        <w:t>      өнеркәсіп аумақтарынан және тазалау құрылымдарынан қорғаныстық орман алаптарын құру;</w:t>
      </w:r>
      <w:r w:rsidRPr="00404EF9">
        <w:rPr>
          <w:rFonts w:ascii="Times New Roman" w:hAnsi="Times New Roman" w:cs="Times New Roman"/>
          <w:sz w:val="30"/>
          <w:szCs w:val="30"/>
          <w:lang w:val="kk-KZ"/>
        </w:rPr>
        <w:br/>
        <w:t>      теректердің селекциялық плантацияларын жасау.</w:t>
      </w:r>
      <w:r w:rsidRPr="00404EF9">
        <w:rPr>
          <w:rFonts w:ascii="Times New Roman" w:hAnsi="Times New Roman" w:cs="Times New Roman"/>
          <w:sz w:val="30"/>
          <w:szCs w:val="30"/>
          <w:lang w:val="kk-KZ"/>
        </w:rPr>
        <w:br/>
        <w:t>      қала маңы аймағының солтүстік-шығыс бөлігіндегі орман-саябақ жасыл аймақтары қала мен қала маңы аймағы тұрғындарының демалысын ұйымдастыруға, микроклиматты, санитарлық-гигиеналық және қоршаған ортаны қорғау фу</w:t>
      </w:r>
      <w:r w:rsidR="00013176" w:rsidRPr="00404EF9">
        <w:rPr>
          <w:rFonts w:ascii="Times New Roman" w:hAnsi="Times New Roman" w:cs="Times New Roman"/>
          <w:sz w:val="30"/>
          <w:szCs w:val="30"/>
          <w:lang w:val="kk-KZ"/>
        </w:rPr>
        <w:t>нкцияларын жақсартуға арналған.</w:t>
      </w:r>
    </w:p>
    <w:p w:rsidR="0035169D" w:rsidRPr="00404EF9" w:rsidRDefault="0035169D"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Туризм, демалыс және спорт индустриясы</w:t>
      </w:r>
    </w:p>
    <w:p w:rsidR="0035169D" w:rsidRPr="00404EF9" w:rsidRDefault="0035169D"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Қазақстан Республикасы Үкіметінің 2007 жылғы 28 ақпандағы № 156 қаулысымен бекітілген Қазақстан Республикасында туризмді дамытудың 2007-2011 жылдарға арналған мемлекеттік бағдарламасында туризмді және рекреациялық инфрақұрылымды дамыту Қазақстанды бәсекеге қабілетті және әлемнің серпінді дамып келе жатқан мемлекеттер қатарына қосу басымдықтарының бірі болып табылады.</w:t>
      </w:r>
      <w:r w:rsidRPr="00404EF9">
        <w:rPr>
          <w:rFonts w:ascii="Times New Roman" w:hAnsi="Times New Roman" w:cs="Times New Roman"/>
          <w:sz w:val="30"/>
          <w:szCs w:val="30"/>
          <w:lang w:val="kk-KZ"/>
        </w:rPr>
        <w:br/>
        <w:t>      Қала маңы аймағының туристік қызметін дамытуды реттейтін маңызды факторлар: халықаралық әуежайдың болуы, жақын болуы. Болашақ бағыттар құрылымында мысалы, Ұлы жібек жолындағы туризм ерекше орынға ие.</w:t>
      </w:r>
      <w:r w:rsidRPr="00404EF9">
        <w:rPr>
          <w:rFonts w:ascii="Times New Roman" w:hAnsi="Times New Roman" w:cs="Times New Roman"/>
          <w:sz w:val="30"/>
          <w:szCs w:val="30"/>
          <w:lang w:val="kk-KZ"/>
        </w:rPr>
        <w:br/>
        <w:t xml:space="preserve">      Ұлы жібек жолының  бөлігінде экзотика, қызықты оқиғалар, тау курорттарына бару, тау спортымен, аңшылықпен шұғылдану, қауіп-қатер белгілері бар сапарларды қамтитын, тарихи-мәдени мұрамен </w:t>
      </w:r>
      <w:r w:rsidRPr="00404EF9">
        <w:rPr>
          <w:rFonts w:ascii="Times New Roman" w:hAnsi="Times New Roman" w:cs="Times New Roman"/>
          <w:sz w:val="30"/>
          <w:szCs w:val="30"/>
          <w:lang w:val="kk-KZ"/>
        </w:rPr>
        <w:lastRenderedPageBreak/>
        <w:t>таныстыру туризмімен ұштасатын бірегей ресурстар үйлесімділігі бар.</w:t>
      </w:r>
      <w:r w:rsidRPr="00404EF9">
        <w:rPr>
          <w:rFonts w:ascii="Times New Roman" w:hAnsi="Times New Roman" w:cs="Times New Roman"/>
          <w:sz w:val="30"/>
          <w:szCs w:val="30"/>
          <w:lang w:val="kk-KZ"/>
        </w:rPr>
        <w:br/>
        <w:t>     қала маңы аймағы туристік сұраныстың іс жүзінде барлық заманауи талаптарды қанағаттандыратын орасан туристік мүмкіндікке ие, олар келесі базалық ресурстар бойынша жіктеледі: табиғи-рекреациялық; мәдени-тарихи;  қала маңы аймағындағы бар рекреациялық мүмкіндіктер негізінде бас жоспарда бірнеше функцияларды атқаратын туризмді, демалыс пен спортты дамытатын рекреациялық аймақты әрі қарай қалыптастыру ұсынылады, олардың ішінде маңызды функциялар: шипажайлық-курорттық кешен, танымдық және спорттық-көзбен көру туризмі, шоу-бизнес, қонақ үй бизнесі болып табылады. Төменде қала маңы аймағындағы рекреациялық қызметтің негізгі түрлері келтірілген:</w:t>
      </w:r>
      <w:r w:rsidRPr="00404EF9">
        <w:rPr>
          <w:rFonts w:ascii="Times New Roman" w:hAnsi="Times New Roman" w:cs="Times New Roman"/>
          <w:sz w:val="30"/>
          <w:szCs w:val="30"/>
          <w:lang w:val="kk-KZ"/>
        </w:rPr>
        <w:br/>
        <w:t>      мәдени-тарихи мұра ескерткіштерімен және мәдени-танымдық туризм нысандарымен бірге этномәдени ландшафтық белдеуі;</w:t>
      </w:r>
      <w:r w:rsidRPr="00404EF9">
        <w:rPr>
          <w:rFonts w:ascii="Times New Roman" w:hAnsi="Times New Roman" w:cs="Times New Roman"/>
          <w:sz w:val="30"/>
          <w:szCs w:val="30"/>
          <w:lang w:val="kk-KZ"/>
        </w:rPr>
        <w:br/>
        <w:t>      тау аймағы - жалпы үлгідегі курорттар, тау шаңғысы курорттары;</w:t>
      </w:r>
      <w:r w:rsidRPr="00404EF9">
        <w:rPr>
          <w:rFonts w:ascii="Times New Roman" w:hAnsi="Times New Roman" w:cs="Times New Roman"/>
          <w:sz w:val="30"/>
          <w:szCs w:val="30"/>
          <w:lang w:val="kk-KZ"/>
        </w:rPr>
        <w:br/>
        <w:t>      ерекше қорғалатын аймақтар: мемлекеттік ұлттық табиғи саябағы, жабайы жеміс бақтары, саябағы;</w:t>
      </w:r>
      <w:r w:rsidRPr="00404EF9">
        <w:rPr>
          <w:rFonts w:ascii="Times New Roman" w:hAnsi="Times New Roman" w:cs="Times New Roman"/>
          <w:sz w:val="30"/>
          <w:szCs w:val="30"/>
          <w:lang w:val="kk-KZ"/>
        </w:rPr>
        <w:br/>
        <w:t>      су қоймасының жағалауы - ірі туристік-ойын-сауық аймағын қалыптастыру, ойын-сауық кешенінің құрылысы, су спорты және сауықтыру туризмі, су маңындағы қысқа және ұзақ мерзімді демалыс, бүкіл маусымдық балық аулау;</w:t>
      </w:r>
      <w:r w:rsidRPr="00404EF9">
        <w:rPr>
          <w:rFonts w:ascii="Times New Roman" w:hAnsi="Times New Roman" w:cs="Times New Roman"/>
          <w:sz w:val="30"/>
          <w:szCs w:val="30"/>
          <w:lang w:val="kk-KZ"/>
        </w:rPr>
        <w:br/>
        <w:t>      Іле өзені — судағы ұйымдастырылған және жабайы туризм;</w:t>
      </w:r>
      <w:r w:rsidRPr="00404EF9">
        <w:rPr>
          <w:rFonts w:ascii="Times New Roman" w:hAnsi="Times New Roman" w:cs="Times New Roman"/>
          <w:sz w:val="30"/>
          <w:szCs w:val="30"/>
          <w:lang w:val="kk-KZ"/>
        </w:rPr>
        <w:br/>
        <w:t>      бальнеологиялық ресурстары бар аумақтар - сауықтыру туризмі және шипажайлық-курорттық емдеу; ежелгі «Жібек жолы» трассасын жаңғырту, оның бойында қонақ үй-туристік кешендерін, ұлттық мәдениет және қолданбалы өнер орталықтарын орналастыру;</w:t>
      </w:r>
      <w:r w:rsidRPr="00404EF9">
        <w:rPr>
          <w:rFonts w:ascii="Times New Roman" w:hAnsi="Times New Roman" w:cs="Times New Roman"/>
          <w:sz w:val="30"/>
          <w:szCs w:val="30"/>
          <w:lang w:val="kk-KZ"/>
        </w:rPr>
        <w:br/>
        <w:t>       қаласындағы сақ қорғандары орналасқан аймақта ашық аспан астындағы ұлттық-этнографиялық, мұражайларды ашу;</w:t>
      </w:r>
      <w:r w:rsidRPr="00404EF9">
        <w:rPr>
          <w:rFonts w:ascii="Times New Roman" w:hAnsi="Times New Roman" w:cs="Times New Roman"/>
          <w:sz w:val="30"/>
          <w:szCs w:val="30"/>
          <w:lang w:val="kk-KZ"/>
        </w:rPr>
        <w:br/>
        <w:t>      археологиялық ескерткіштерді қорғау аймақтарын сақтау және құру (қорғандар, ежелгі қалашықтар);</w:t>
      </w:r>
      <w:r w:rsidRPr="00404EF9">
        <w:rPr>
          <w:rFonts w:ascii="Times New Roman" w:hAnsi="Times New Roman" w:cs="Times New Roman"/>
          <w:sz w:val="30"/>
          <w:szCs w:val="30"/>
          <w:lang w:val="kk-KZ"/>
        </w:rPr>
        <w:br/>
        <w:t>       іскерлік және аралас туризм.</w:t>
      </w:r>
      <w:r w:rsidRPr="00404EF9">
        <w:rPr>
          <w:rFonts w:ascii="Times New Roman" w:hAnsi="Times New Roman" w:cs="Times New Roman"/>
          <w:sz w:val="30"/>
          <w:szCs w:val="30"/>
          <w:lang w:val="kk-KZ"/>
        </w:rPr>
        <w:br/>
        <w:t>      Бас жоспарда қазіргі спорт құрылыстарын қалпына келтіру және жаңа спорт объектілерін салып, жаңа объектілерді пайдалануға беру көзделіп отыр, осыларды жүзеге асыру қаржы ғана емес, туристік орталыққа да айналдырады. Кластерлік даму арқылы туристік өнім мен туризм индустриясының бәсекелік қабілеттілігін арттыру тек отандық емес, сонымен бірге әлемдік қызмет көрсету нарығында да қала маңы аймағының туристік келбетін қалыптастыруға көмегін тигізеді.</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lastRenderedPageBreak/>
        <w:t>Бақылау сұрақтары:</w:t>
      </w:r>
    </w:p>
    <w:p w:rsidR="00BA169F" w:rsidRPr="00404EF9" w:rsidRDefault="00BA169F"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1.Аумақтық табиғи кешенді сақтау мен дамытудың негізгі бағыттарын түсіндіріңіз.</w:t>
      </w:r>
    </w:p>
    <w:p w:rsidR="00B27099" w:rsidRPr="00404EF9" w:rsidRDefault="00BA169F"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2.Табиғи-ландшафтық орман-бақ аймақтарын сақтау талаптарын түсіндіріңіз.</w:t>
      </w:r>
    </w:p>
    <w:p w:rsidR="0069077C" w:rsidRPr="00404EF9" w:rsidRDefault="0069077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№9</w:t>
      </w:r>
    </w:p>
    <w:p w:rsidR="0069077C" w:rsidRPr="00404EF9" w:rsidRDefault="0069077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Тақырыбы: Селитебтік аймақ құрылымы. Селитебтік аймақтың орны мен маңызы. </w:t>
      </w:r>
    </w:p>
    <w:p w:rsidR="0069077C" w:rsidRPr="00404EF9" w:rsidRDefault="0069077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69077C" w:rsidRPr="00404EF9" w:rsidRDefault="0069077C" w:rsidP="00404EF9">
      <w:pPr>
        <w:pStyle w:val="3"/>
        <w:numPr>
          <w:ilvl w:val="0"/>
          <w:numId w:val="6"/>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Селитебтік аймақтың жоспарлы құрылымы. Селитебтік аумақтарды ұйымдастырудың жалпы қағидасы. Өнеркәсіптік аймақтардың жеке- жеке орналасуы.</w:t>
      </w:r>
    </w:p>
    <w:p w:rsidR="0069077C" w:rsidRPr="00404EF9" w:rsidRDefault="0069077C" w:rsidP="00404EF9">
      <w:pPr>
        <w:pStyle w:val="3"/>
        <w:numPr>
          <w:ilvl w:val="0"/>
          <w:numId w:val="6"/>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Қалақұрылыс концепциялры мен шығармашылық өңдеулерді  талдау.</w:t>
      </w:r>
    </w:p>
    <w:p w:rsidR="0069077C" w:rsidRPr="00404EF9" w:rsidRDefault="0069077C" w:rsidP="00404EF9">
      <w:pPr>
        <w:pStyle w:val="3"/>
        <w:numPr>
          <w:ilvl w:val="0"/>
          <w:numId w:val="6"/>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Нормативтік көрсеткіштер мен бағалау критерийлері.</w:t>
      </w:r>
    </w:p>
    <w:p w:rsidR="004C143E" w:rsidRPr="00404EF9" w:rsidRDefault="0069077C"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4C143E" w:rsidRPr="00404EF9" w:rsidRDefault="004C143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1. Нефедов В.А. Средства архитектурно-ландшафтной реконструкции города / В.А. Нефедов // АСД. архитектура. Строительство. Дизайн.– 2005. – №1. – С. 60-61. </w:t>
      </w:r>
    </w:p>
    <w:p w:rsidR="004C143E" w:rsidRPr="00404EF9" w:rsidRDefault="004C143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2. Сүйіндіков Е.Т. Сәулеттік дизайн элементтері мен үрдістері. –Қарағанды: ЖШС«САНАТ-Полиграфия», 2007.–123 б</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Қазіргі өркениет өзінің дамуының постиндустриальдық кезеңіне өтіп, адам мен қоршаған орта арасындағы байланыстың жаңа доктринасын алға тартуда. Онда ең бастысы – қоршаған ортаға деген экологиялық қатынас пен техногендік әлемді әртүрлі астарда ізгілендіру талаптары. </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Постиндустриальдық қоғамда экономикалық өсу қоғамдық дамудың негізгі мақсаты болудан қалады. Бұнда негізгі назар қоршаған заттық ортаға және жайлылыққа деген жоғары талаптары бар жаңа формацияның адамынан тұратын әлеуметтік, ізгілік мәселелеріне қарай аударылады. Индустриальдық қоғамның «экономикалық адамын», әлемді қабылдаудың тұтас картинасын меңгерген, оған деген ізгі қатынастағы «эстетикалық адам» ауыстыруға келеді [1]. Сондықтан ол постиндустриальдық қоғамға жасанды заттық-кеңістіктік ортаны ізгілендіру міндеттерін жүктейді.Ізгілендіру – адамдарға құрмет, оларға қамқор болу, олардың өзін өзі жетілдіруіне деген үлкен мүмкіндіктеріне деген сенім негізіндегі өмірлік көзқарас қағидаларын іске асыру [2]. Жалпы алғанда, ізгілендіру түсінігі қандай да бір іс-әрекет барысында негізгі назардың адамға, оның қажеттіліктеріне аударылуын білдіреді.</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lastRenderedPageBreak/>
        <w:t xml:space="preserve">Ал, сәулеттік ортаны ізгілендіру тұрғысынан қарағанда, ол адамның физикалық, психологиялық және рухани жайлылығына жету мақсатындағы жасанды қоршаған ортаны жетілдіруіді қарастырады. Бұл сөйтіп, жеке адамдар мен қоғамның және табиғаттың үйлесімділігін қалпына келтіруге алып келеді.Енді аталған мәселеге келсек, қазіргі қалыптасқан қалалық орта оның тұтынушыларының физикалық және рухани қажеттіліктерін толықтай қанағаттандыра алмауда – көшелердің абаттандырылуы өте төмен, аулалар мен көгалдарды «жабайы автотұрақтар» иемденіп алған, олар тұрғыни орта кеңістігінің негізгі тұтынушыларының, яғни балалар мен зейнеткерлердің серуендеуіне жарамсыз, спорт алаңдары да жеткіліксіз. Сонымен қоса, көшелердегі шудың деңгейінің жоғарылығы себебінен онда әңгімелесу, сұхбаттасу да өте қиын. Күз және көктем мезгілдерінде саябақтар мен скверлердің көбісінде шалшық судан, балшықтан жүргіншілер жүрісі мүмкін болмай қалады. Ал қыста саябақтар жазға қарағанда аз пайдаланылады. Аталған жағдайларды жақсарту үшін қала салушылық шаралармен қоса, сәулеттік дизайнерлік, ландшафтық шаралар да атқарылуы қажет. </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Адамдардың өзара қарым-қатынасына, бос уақыттарын өткізулеріне, сұхбаттасуларына жағдай жасайтындай, көгалдандыруларды, рекреациялық алаңдарды, қосымша ашық кеңістіктерді енгізу қалалық ортаны ізгілендіруге өзінің маңызды үлесін қосары анық.Өткен ғасырдың соңына қарай қалыптасқан қалаларды жобалауға орта тұрғысынан кірісу халықтың әрқилы іс-әрекет түрлеріне арналған интеграцияланған (өзара кіріккен) қалалық орта жасаудағы ладшафтық дизайнның ролінің өсуін алдын-ала анықтаған еді. Қала кеңістігінде оның құрамындағы әртүрлі орта құрамдарының өзара оқшаулануы жайындағы қызметтік түсініктен бас тарту, оның өз тұтынушыларына тигізер ықпалын қайта қарастыры</w:t>
      </w:r>
      <w:r w:rsidR="004C143E" w:rsidRPr="00404EF9">
        <w:rPr>
          <w:rFonts w:ascii="Times New Roman" w:eastAsia="Times New Roman" w:hAnsi="Times New Roman" w:cs="Times New Roman"/>
          <w:sz w:val="30"/>
          <w:szCs w:val="30"/>
          <w:lang w:val="kk-KZ"/>
        </w:rPr>
        <w:t xml:space="preserve">п, біртұтас қалалық кеңістік </w:t>
      </w:r>
      <w:r w:rsidRPr="00404EF9">
        <w:rPr>
          <w:rFonts w:ascii="Times New Roman" w:eastAsia="Times New Roman" w:hAnsi="Times New Roman" w:cs="Times New Roman"/>
          <w:sz w:val="30"/>
          <w:szCs w:val="30"/>
          <w:lang w:val="kk-KZ"/>
        </w:rPr>
        <w:t>түсінігіне өтуді білдіреді. «Орта» түсінігінде адамдардың біртіндеп өзара қоршаған ортамен қатынасы, сонымен қатар оны түрлендіруге деген ынталарын білдіретін ортадағы іс-әрекет үрдістері, ортада өзін ұстауы мен ол туралы түсінігі өзара тоғыса бастады.</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Белгілі қызметті іске асыруға арналған қалалық орта бөлігінің сапасын талдау барысында жүргіншілер мен көлік құралдары кеңістіктері шекараларының өзара үйлестірілмегендігі, жүргіншілер байланыстарының құрылымдық тұрғыдан реттелуінің жеткіліксіздігі, қарым-қатынас және қызмет көрсетудегі таңдау аясының шектеулігі, </w:t>
      </w:r>
      <w:r w:rsidRPr="00404EF9">
        <w:rPr>
          <w:rFonts w:ascii="Times New Roman" w:eastAsia="Times New Roman" w:hAnsi="Times New Roman" w:cs="Times New Roman"/>
          <w:sz w:val="30"/>
          <w:szCs w:val="30"/>
          <w:lang w:val="kk-KZ"/>
        </w:rPr>
        <w:lastRenderedPageBreak/>
        <w:t>балалар мен жасөспірімдердің ойнауына арналған жабдықталған кеңістіктердің жетіспеушілігі адамның ондай өмірлік ортамен өзара әрекетін айтарлықтай күрделендіріп жіберетіндігіне көз жеткізуге болады. Көптеген қызметтердің араласып кетуінде аймақтарды ретсіз пайдалану ортаның экологиялық тұрақтылығының бұзылуына алып келеді. Ондай бұзылулар жүргіншілердің ретсіз қозғалысынан топырақ беті мен өсімдіктердің, автомобильден шыққан түтін газдарының таралуы әсерінен қаланың көптеген бөліктеріндегі ағаштар мен бұталардың жылдам бүлінулерінен, ретсіз автотұрақтардың салдарынан ағаштардың тамыр бөлігіндегі топырақтың тығыздалуынан болады. Жолаушылар жолдарының бетінен жауын суларының ретсіз ағуы олардың жылдың жаңбырлы кезеңдеріндегі қолданылуын қиындатып қана қоймай, сонымен қатар жауын суының қала аймақтарындағы өсімдіктер үшін пайдаланылу мүмкіндігін де қиындатады. Бұл жағдайда ландшафтық дизайн құралдарын пайдалану үлкен маңызға ие. Ол тек «ашық» топырақ беті проблемасын шешіп қана қоймай, жаңбыр суын пайдалануды тиімді етіп, көгалдандырылған беттерді арттыру арқылы ортаның қайта қалпына келуіне ықпал жасап, адамның өмірлік әрекеттері барысы үшін ортаның қажетті сапаларын да қамтамасыз етеді. Ортаның тұрақтылығы қалалық ортаның табиғи құрамының қажетті қызметтерін және өзін өзі сақтауын іске асырудағы қаланың ашық кеңістіктерінің барлық құрамдас бөліктерінің тиімділік дәрежесімен анықталады.</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Адамның тұрақты түрде бағалайтын ортаның маңызды сапаларының бірі ретінде, оның белгілі орында бағдар алу мүмкіндігі мен сол орынмен өзін өзі байланыстыруының маңызы үлкен. Ол адамның қай жерде тұрғандығы туралы толық ақпаратқа деген қажеттілікпен, яғни белгілі кеңістіктік бейненің жасалынуымен мәнерленеді. Кеңістіктің танылуына қол жеткізуге деген белгілі түсініктердің ішінде Р. Криенің «қалалық кеңістік теориясын» жасау бойынша атқарған жұмыстарын атап өткен жөн болар еді – ол көшелердің, алаңдар мен аулалардың геометриялық сипаттарына негізделген. Онда метрикалық көрсеткіштерді басшылыққа ала отырып, қаланың нақтылы орнының тұрақты көрермендік бейнесін жасап, қалалық ортаның әрбір бөлігінің сипатты келбетіне қол жеткізуде, табиғи пішіндердің геометрияландырылуы мүмкіндігін пайдалануға болады.Ғимараттардың, ескерткіштердің, субұрқақтардың жарықтануы, жарықтық жарнама кешкі қаланың белгілі сәулеттік-көркеми бейнесін жасайды. Саябақтардың, </w:t>
      </w:r>
      <w:r w:rsidRPr="00404EF9">
        <w:rPr>
          <w:rFonts w:ascii="Times New Roman" w:eastAsia="Times New Roman" w:hAnsi="Times New Roman" w:cs="Times New Roman"/>
          <w:sz w:val="30"/>
          <w:szCs w:val="30"/>
          <w:lang w:val="kk-KZ"/>
        </w:rPr>
        <w:lastRenderedPageBreak/>
        <w:t>гүлзарлар мен басқа да жасыл желектердің дұрыс жарықтандырылуы олардың жақсы көрінуін, қоршаған заттардың сәулеттік-әшекейлік сипаттарының дұрыс қабылдануын қамтамасыз етуі қажет. Жарықтандыру құрылғыларын жобалауда олардың күндізгі сыртқы түрі де заманауи дизайнның эстетикалық талаптарына сай болуын ескеру керек. Қалалық ортаны ізгілендіру бағытындағы нақтылы қаласалушылық, сонымен қоса сәулеттік-дизайнерлік және ландшафтық жұмысқа вокзал алаңының жаңғыртылуы жатады. Соның арқасында оның аймағындығы жүргіншілер мен көлік құралдарының қозғалысы мен келіп-кетуі ыңғайластырылып, қауіпсіздігі артты. Атаған алаң қаланың қозғалысы қарқынды орталық көлік тораптарының бірі болғандықтан, қозғалыстың айналмалы схемасын жасау көлік лектерін реттеуде ең тиімді жүйе болып табылады. Айналмалы қозғалыс көліктердің қажетті бағытта кідіріссіз жүруіне жағдай жасайды да, апат болу ықтималдығын азайтады. Барлық қажетті аймақтарға қауіпсіз және жайлы жетуді қамтамасыз ететіндей, негізгі қозғалыс бағыттары бойынша жүргіншілер өткелдері жасалып, олар пандустармен, ақпараттық-нұсқаулық жол таңбаларымен және белгілерімен жабдықталған.</w:t>
      </w:r>
      <w:r w:rsidR="00BA169F" w:rsidRPr="00404EF9">
        <w:rPr>
          <w:rFonts w:ascii="Times New Roman" w:eastAsia="Times New Roman" w:hAnsi="Times New Roman" w:cs="Times New Roman"/>
          <w:sz w:val="30"/>
          <w:szCs w:val="30"/>
          <w:lang w:val="kk-KZ"/>
        </w:rPr>
        <w:t xml:space="preserve"> </w:t>
      </w:r>
      <w:r w:rsidRPr="00404EF9">
        <w:rPr>
          <w:rFonts w:ascii="Times New Roman" w:eastAsia="Times New Roman" w:hAnsi="Times New Roman" w:cs="Times New Roman"/>
          <w:sz w:val="30"/>
          <w:szCs w:val="30"/>
          <w:lang w:val="kk-KZ"/>
        </w:rPr>
        <w:t>Вокзал аймағында айналмалы үшжолақты қозғалыс, сонымен қоса 1 не 2 жолақ саны бар қосымша кірер жолдар ұйымдастырылған. Қалалық және қала жанындағы автобустарға арналған 4 автобус аялдамалық кешені жасалған. Алаңның ортасында екі-екіден кірер және шығар жолдары бар 224 орындық автокөлік тұрағы орналасқан. Вокзал мен автовокзалдың қасбеттері жағында халықтың қозғалысы шектелген топтарына арналған автотұрақ, қалалық такси тұрағы мен жолаушыларды тез түсіруге арналған аймақ жасалған. Вокзал жанындағы автотұрақ орындарының жалпы саны – 315.Вокзал жанындағы алаңның жаңа көліктік-жүргіншілер жүйесінің келесідей артықшылықтары бар: алаңның тиімділігі</w:t>
      </w:r>
      <w:r w:rsidR="005B4335" w:rsidRPr="00404EF9">
        <w:rPr>
          <w:rFonts w:ascii="Times New Roman" w:eastAsia="Times New Roman" w:hAnsi="Times New Roman" w:cs="Times New Roman"/>
          <w:sz w:val="30"/>
          <w:szCs w:val="30"/>
          <w:lang w:val="kk-KZ"/>
        </w:rPr>
        <w:t xml:space="preserve"> мен өткізу мүмкіндігі артты;</w:t>
      </w:r>
      <w:r w:rsidRPr="00404EF9">
        <w:rPr>
          <w:rFonts w:ascii="Times New Roman" w:eastAsia="Times New Roman" w:hAnsi="Times New Roman" w:cs="Times New Roman"/>
          <w:sz w:val="30"/>
          <w:szCs w:val="30"/>
          <w:lang w:val="kk-KZ"/>
        </w:rPr>
        <w:t xml:space="preserve"> жолаушыларды қарсы алушылар мен шығарып салушылардың көліктері үшін кең ашық автотұрақ жасалынды; такси үшін арнайы бөлінген автотұрақ орындары жасалды; халықтың қозғалысы шектелген топтарына арналған арнайы бөлінген автотұрақ орындары бар;</w:t>
      </w:r>
      <w:r w:rsidR="005B4335" w:rsidRPr="00404EF9">
        <w:rPr>
          <w:rFonts w:ascii="Times New Roman" w:eastAsia="Times New Roman" w:hAnsi="Times New Roman" w:cs="Times New Roman"/>
          <w:sz w:val="30"/>
          <w:szCs w:val="30"/>
          <w:lang w:val="kk-KZ"/>
        </w:rPr>
        <w:t xml:space="preserve"> </w:t>
      </w:r>
      <w:r w:rsidRPr="00404EF9">
        <w:rPr>
          <w:rFonts w:ascii="Times New Roman" w:eastAsia="Times New Roman" w:hAnsi="Times New Roman" w:cs="Times New Roman"/>
          <w:sz w:val="30"/>
          <w:szCs w:val="30"/>
          <w:lang w:val="kk-KZ"/>
        </w:rPr>
        <w:t>қалалық және қала жанындағы қатынасқа арналған автобустардың аялдама кешендері ұйымдастырылды;</w:t>
      </w:r>
      <w:r w:rsidR="005B4335" w:rsidRPr="00404EF9">
        <w:rPr>
          <w:rFonts w:ascii="Times New Roman" w:eastAsia="Times New Roman" w:hAnsi="Times New Roman" w:cs="Times New Roman"/>
          <w:sz w:val="30"/>
          <w:szCs w:val="30"/>
          <w:lang w:val="kk-KZ"/>
        </w:rPr>
        <w:t xml:space="preserve"> </w:t>
      </w:r>
      <w:r w:rsidRPr="00404EF9">
        <w:rPr>
          <w:rFonts w:ascii="Times New Roman" w:eastAsia="Times New Roman" w:hAnsi="Times New Roman" w:cs="Times New Roman"/>
          <w:sz w:val="30"/>
          <w:szCs w:val="30"/>
          <w:lang w:val="kk-KZ"/>
        </w:rPr>
        <w:t>жолаушыларды тікелей вокзал ғимаратына жылдам түсіруге арналған кірер жолдар жасалды; ыңғайлы және қауіпсіз жүргіншілер бағыттары ұйымдастырылды.</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lastRenderedPageBreak/>
        <w:t xml:space="preserve">Сонымен қоса, бұндағы сәулеттік және ландшафтық дизайнерлік құралдар арқылы іске </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асырылған басқа да қалалық ортаны ізгілендіру шараларына Тәуелсіздік алаңының, скверлердің, жаңа ескерткіштердің, оның ішінде «Космонавтика» сәулеттік композициясының және басқа да біраз қомақты нысандардың іске қосылуы мысал бола алады. Қаланың сәулеттік келбетін жақсарту, сонымен қатар қаладағы құрылыс салу және абаттандыру ережелерін іске асыру мақсатында, өткен жылы дүңгіршектерді орталық көшелерден ел көп жүретін орындарға (скверлер, аллеялар, саябақтарға) көшіру қолға алынды. Автотұрақтарды типтік талаптарға сай ету жұмыстары да басталған. Жарнама нысандары да жетілдіріліп, жарнамалық конструкциялар да жаңғыртылуда, түсі мен стилі бойынша қала сәулетімен жарастырылған заманауи кіші пішіндер (пилондар, лайтбокстар) тұрғызылуда. «Шығыс», «Орбита», «Алтын арба» базарлары, Жеңіс саябағындағы стелла қайта жаңғыртылып, жаңадан «Тәуелсіздік» стелласы мен «Космонавтика» мүсіндік композициясы тұрғызылды. Сонымен қатар, болашақта Орталық саябақтың қайта жаңғыртылуы жоспарлануда. </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Қаланың байланыстық заманауи инфрақұрылымын қалыптастыру үшін автокөлік жолдары да жөнделуде.</w:t>
      </w:r>
      <w:r w:rsidR="004C143E" w:rsidRPr="00404EF9">
        <w:rPr>
          <w:rFonts w:ascii="Times New Roman" w:eastAsia="Times New Roman" w:hAnsi="Times New Roman" w:cs="Times New Roman"/>
          <w:sz w:val="30"/>
          <w:szCs w:val="30"/>
          <w:lang w:val="kk-KZ"/>
        </w:rPr>
        <w:t xml:space="preserve"> </w:t>
      </w:r>
      <w:r w:rsidRPr="00404EF9">
        <w:rPr>
          <w:rFonts w:ascii="Times New Roman" w:eastAsia="Times New Roman" w:hAnsi="Times New Roman" w:cs="Times New Roman"/>
          <w:sz w:val="30"/>
          <w:szCs w:val="30"/>
          <w:lang w:val="kk-KZ"/>
        </w:rPr>
        <w:t xml:space="preserve">Ортаны ізгілендіру түсінігі қалалық құрылымға үлкен адамсүйгіштік, жайлылық және мәнерлілік беру дегенді білдіреді. Бұнда, ізгілендіру нақтылы күй емес, ол қалыптасқан ортаны жетілдіру мақсатындағы оны қайта құрылымдау және жаңғыртуды қажет ететін үдеріс. Сәулеттік дизайнерлік, ландшафтық шаралардың көмегімен бұнда орта өзінің тұтастай құрылымында адамға </w:t>
      </w:r>
    </w:p>
    <w:p w:rsidR="00E6574C" w:rsidRPr="00404EF9" w:rsidRDefault="00E6574C"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игі ықпал етіп, оны ізгілікке тәрбиелейді.</w:t>
      </w:r>
    </w:p>
    <w:p w:rsidR="00BA169F"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BA169F" w:rsidRPr="00404EF9" w:rsidRDefault="00BA169F"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sz w:val="30"/>
          <w:szCs w:val="30"/>
          <w:lang w:val="kk-KZ"/>
        </w:rPr>
        <w:t xml:space="preserve">1.Сәулеттік және ландшафтық дизайнерлік құралдар арқылы іске </w:t>
      </w:r>
    </w:p>
    <w:p w:rsidR="0035169D" w:rsidRPr="00404EF9" w:rsidRDefault="00BA169F"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sz w:val="30"/>
          <w:szCs w:val="30"/>
          <w:lang w:val="kk-KZ"/>
        </w:rPr>
        <w:t>асырылытанын ізгілендіру шараларына не жатады?</w:t>
      </w:r>
    </w:p>
    <w:p w:rsidR="00165694" w:rsidRPr="00404EF9" w:rsidRDefault="00165694"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№10</w:t>
      </w:r>
    </w:p>
    <w:p w:rsidR="00165694" w:rsidRPr="00404EF9" w:rsidRDefault="00165694"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Тақырыбы: </w:t>
      </w:r>
      <w:r w:rsidR="00031B20" w:rsidRPr="00404EF9">
        <w:rPr>
          <w:rFonts w:ascii="Times New Roman" w:eastAsia="Times New Roman" w:hAnsi="Times New Roman" w:cs="Times New Roman"/>
          <w:b/>
          <w:sz w:val="30"/>
          <w:szCs w:val="30"/>
          <w:lang w:val="kk-KZ"/>
        </w:rPr>
        <w:t>Өнеркәсәпті</w:t>
      </w:r>
      <w:r w:rsidRPr="00404EF9">
        <w:rPr>
          <w:rFonts w:ascii="Times New Roman" w:eastAsia="Times New Roman" w:hAnsi="Times New Roman" w:cs="Times New Roman"/>
          <w:b/>
          <w:sz w:val="30"/>
          <w:szCs w:val="30"/>
          <w:lang w:val="kk-KZ"/>
        </w:rPr>
        <w:t>к аудандардың орналасуы мен құрылымы.</w:t>
      </w:r>
    </w:p>
    <w:p w:rsidR="00165694" w:rsidRPr="00404EF9" w:rsidRDefault="00165694"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165694" w:rsidRPr="00404EF9" w:rsidRDefault="00165694" w:rsidP="00404EF9">
      <w:pPr>
        <w:pStyle w:val="3"/>
        <w:numPr>
          <w:ilvl w:val="0"/>
          <w:numId w:val="6"/>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Қалақұрылымында өнеркәсіптік аумақтардың тиімді орн</w:t>
      </w:r>
      <w:r w:rsidR="00031B20" w:rsidRPr="00404EF9">
        <w:rPr>
          <w:rFonts w:ascii="Times New Roman" w:eastAsia="Times New Roman" w:hAnsi="Times New Roman" w:cs="Times New Roman"/>
          <w:b/>
          <w:sz w:val="30"/>
          <w:szCs w:val="30"/>
          <w:lang w:val="kk-KZ"/>
        </w:rPr>
        <w:t>аласуы</w:t>
      </w:r>
      <w:r w:rsidRPr="00404EF9">
        <w:rPr>
          <w:rFonts w:ascii="Times New Roman" w:eastAsia="Times New Roman" w:hAnsi="Times New Roman" w:cs="Times New Roman"/>
          <w:b/>
          <w:sz w:val="30"/>
          <w:szCs w:val="30"/>
          <w:lang w:val="kk-KZ"/>
        </w:rPr>
        <w:t xml:space="preserve">. </w:t>
      </w:r>
    </w:p>
    <w:p w:rsidR="00165694" w:rsidRPr="00404EF9" w:rsidRDefault="00031B20" w:rsidP="00404EF9">
      <w:pPr>
        <w:pStyle w:val="3"/>
        <w:numPr>
          <w:ilvl w:val="0"/>
          <w:numId w:val="6"/>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Өнеркәсіптік аймақтардың жеке- жеке орналасуы</w:t>
      </w:r>
      <w:r w:rsidR="00165694" w:rsidRPr="00404EF9">
        <w:rPr>
          <w:rFonts w:ascii="Times New Roman" w:eastAsia="Times New Roman" w:hAnsi="Times New Roman" w:cs="Times New Roman"/>
          <w:b/>
          <w:sz w:val="30"/>
          <w:szCs w:val="30"/>
          <w:lang w:val="kk-KZ"/>
        </w:rPr>
        <w:t>.</w:t>
      </w:r>
    </w:p>
    <w:p w:rsidR="00165694" w:rsidRPr="00404EF9" w:rsidRDefault="00165694"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165694" w:rsidRPr="00404EF9" w:rsidRDefault="00165694" w:rsidP="00404EF9">
      <w:pPr>
        <w:ind w:firstLine="567"/>
        <w:jc w:val="both"/>
        <w:rPr>
          <w:b/>
          <w:sz w:val="30"/>
          <w:szCs w:val="30"/>
        </w:rPr>
      </w:pPr>
      <w:r w:rsidRPr="00404EF9">
        <w:rPr>
          <w:b/>
          <w:sz w:val="30"/>
          <w:szCs w:val="30"/>
        </w:rPr>
        <w:t>1.Авдотьин Л.Н.Градостроительное</w:t>
      </w:r>
    </w:p>
    <w:p w:rsidR="00165694" w:rsidRPr="00404EF9" w:rsidRDefault="00165694" w:rsidP="00404EF9">
      <w:pPr>
        <w:ind w:firstLine="567"/>
        <w:jc w:val="both"/>
        <w:rPr>
          <w:b/>
          <w:sz w:val="30"/>
          <w:szCs w:val="30"/>
        </w:rPr>
      </w:pPr>
      <w:r w:rsidRPr="00404EF9">
        <w:rPr>
          <w:b/>
          <w:sz w:val="30"/>
          <w:szCs w:val="30"/>
        </w:rPr>
        <w:lastRenderedPageBreak/>
        <w:t>проектирование</w:t>
      </w:r>
      <w:proofErr w:type="gramStart"/>
      <w:r w:rsidRPr="00404EF9">
        <w:rPr>
          <w:b/>
          <w:sz w:val="30"/>
          <w:szCs w:val="30"/>
        </w:rPr>
        <w:t>.-</w:t>
      </w:r>
      <w:proofErr w:type="gramEnd"/>
      <w:r w:rsidRPr="00404EF9">
        <w:rPr>
          <w:b/>
          <w:sz w:val="30"/>
          <w:szCs w:val="30"/>
        </w:rPr>
        <w:t>М.,Стройиздат,1989.-432с. ил.</w:t>
      </w:r>
    </w:p>
    <w:p w:rsidR="00165694" w:rsidRPr="00404EF9" w:rsidRDefault="00165694" w:rsidP="00404EF9">
      <w:pPr>
        <w:ind w:firstLine="567"/>
        <w:jc w:val="both"/>
        <w:rPr>
          <w:b/>
          <w:sz w:val="30"/>
          <w:szCs w:val="30"/>
        </w:rPr>
      </w:pPr>
      <w:r w:rsidRPr="00404EF9">
        <w:rPr>
          <w:b/>
          <w:sz w:val="30"/>
          <w:szCs w:val="30"/>
        </w:rPr>
        <w:t>2. Бочаров Р.П., Кудрявцев О.К. Планировочная структура современного</w:t>
      </w:r>
    </w:p>
    <w:p w:rsidR="00165694" w:rsidRPr="00404EF9" w:rsidRDefault="00165694" w:rsidP="00404EF9">
      <w:pPr>
        <w:ind w:firstLine="567"/>
        <w:jc w:val="both"/>
        <w:rPr>
          <w:b/>
          <w:sz w:val="30"/>
          <w:szCs w:val="30"/>
        </w:rPr>
      </w:pPr>
      <w:r w:rsidRPr="00404EF9">
        <w:rPr>
          <w:b/>
          <w:sz w:val="30"/>
          <w:szCs w:val="30"/>
        </w:rPr>
        <w:t>города. М.: Стройиздат, 1972. – 178 с.</w:t>
      </w:r>
    </w:p>
    <w:p w:rsidR="00355960" w:rsidRPr="00404EF9" w:rsidRDefault="00355960"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Өнеркәсіп</w:t>
      </w:r>
    </w:p>
    <w:p w:rsidR="00355960" w:rsidRPr="00404EF9" w:rsidRDefault="00355960" w:rsidP="00404EF9">
      <w:pPr>
        <w:pStyle w:val="a3"/>
        <w:spacing w:before="0" w:beforeAutospacing="0" w:after="0" w:afterAutospacing="0"/>
        <w:ind w:firstLine="567"/>
        <w:jc w:val="both"/>
        <w:rPr>
          <w:rFonts w:ascii="Times New Roman" w:hAnsi="Times New Roman" w:cs="Times New Roman"/>
          <w:sz w:val="30"/>
          <w:szCs w:val="30"/>
          <w:lang w:val="kk-KZ"/>
        </w:rPr>
      </w:pPr>
      <w:r w:rsidRPr="00404EF9">
        <w:rPr>
          <w:rFonts w:ascii="Times New Roman" w:hAnsi="Times New Roman" w:cs="Times New Roman"/>
          <w:sz w:val="30"/>
          <w:szCs w:val="30"/>
          <w:lang w:val="kk-KZ"/>
        </w:rPr>
        <w:t>      Бас жоспарда қаланың аумағында қала тұрғындарына қызмет көрсетумен байланысты экологиялық таза, ғылымды аса қажет ететін электрондық және электр жабдықтары өндірісін, қайта өңдеу өнеркәсібі мен кәсіпорындарын құру көзделу қажет.</w:t>
      </w:r>
      <w:r w:rsidRPr="00404EF9">
        <w:rPr>
          <w:rFonts w:ascii="Times New Roman" w:hAnsi="Times New Roman" w:cs="Times New Roman"/>
          <w:sz w:val="30"/>
          <w:szCs w:val="30"/>
          <w:lang w:val="kk-KZ"/>
        </w:rPr>
        <w:br/>
        <w:t>      Экологиялық жағдайлар бойынша қауіпті кәсіпорындар қала аумағынан тысқары шығарылады.</w:t>
      </w:r>
      <w:r w:rsidRPr="00404EF9">
        <w:rPr>
          <w:rFonts w:ascii="Times New Roman" w:hAnsi="Times New Roman" w:cs="Times New Roman"/>
          <w:sz w:val="30"/>
          <w:szCs w:val="30"/>
          <w:lang w:val="kk-KZ"/>
        </w:rPr>
        <w:br/>
        <w:t>      Көліктік машина жасаудың, лак-бояу өнімдерінің, құрылыс индустриясының жаңа нысандары қала аумағынан тысқары қалыптасып жатқан индустриялық және өнеркәсіп аймақтарының аумағына көшіріледі.</w:t>
      </w:r>
      <w:r w:rsidRPr="00404EF9">
        <w:rPr>
          <w:rFonts w:ascii="Times New Roman" w:hAnsi="Times New Roman" w:cs="Times New Roman"/>
          <w:sz w:val="30"/>
          <w:szCs w:val="30"/>
          <w:lang w:val="kk-KZ"/>
        </w:rPr>
        <w:br/>
        <w:t>      Құс шаруашылығы мен сүт кластерлерін, көкөніс пен жеміс-жидектерді қайта өңдеу кластерін құру базасында тамақ өнеркәсібінің экспортқа бағытталған кәсіпорындары қарқынды дамытылатын болады.</w:t>
      </w:r>
      <w:r w:rsidRPr="00404EF9">
        <w:rPr>
          <w:rFonts w:ascii="Times New Roman" w:hAnsi="Times New Roman" w:cs="Times New Roman"/>
          <w:sz w:val="30"/>
          <w:szCs w:val="30"/>
          <w:lang w:val="kk-KZ"/>
        </w:rPr>
        <w:br/>
        <w:t>      Өнеркәсіпті дамытудың алға қойылған қарқындарына сәйкес өңдеу өнеркәсібі алдыңғы қатарлы сала болып қалмақ: құрылыс материалдарының өндірісі (оның үлес салмағы 20%-ды құрайды, жұмыс орындарының өсуі және азық-түлік пен сусындар өндірісі, жұмыс орындарының өсуі</w:t>
      </w:r>
      <w:r w:rsidR="00537129" w:rsidRPr="00404EF9">
        <w:rPr>
          <w:rFonts w:ascii="Times New Roman" w:hAnsi="Times New Roman" w:cs="Times New Roman"/>
          <w:sz w:val="30"/>
          <w:szCs w:val="30"/>
          <w:lang w:val="kk-KZ"/>
        </w:rPr>
        <w:t>.</w:t>
      </w:r>
    </w:p>
    <w:p w:rsidR="00355960" w:rsidRPr="00404EF9" w:rsidRDefault="00355960" w:rsidP="00404EF9">
      <w:pPr>
        <w:pStyle w:val="3"/>
        <w:spacing w:before="0" w:after="0" w:line="240" w:lineRule="auto"/>
        <w:ind w:firstLine="567"/>
        <w:jc w:val="both"/>
        <w:rPr>
          <w:rFonts w:ascii="Times New Roman" w:eastAsia="Times New Roman" w:hAnsi="Times New Roman" w:cs="Times New Roman"/>
          <w:sz w:val="30"/>
          <w:szCs w:val="30"/>
          <w:lang w:val="kk-KZ"/>
        </w:rPr>
      </w:pPr>
      <w:r w:rsidRPr="00404EF9">
        <w:rPr>
          <w:rFonts w:ascii="Times New Roman" w:eastAsia="Times New Roman" w:hAnsi="Times New Roman" w:cs="Times New Roman"/>
          <w:sz w:val="30"/>
          <w:szCs w:val="30"/>
          <w:lang w:val="kk-KZ"/>
        </w:rPr>
        <w:t xml:space="preserve"> Қала маңы аймағының аумағын дамытудың кеңістіктік тұжырымдамасы</w:t>
      </w:r>
    </w:p>
    <w:p w:rsidR="00355960" w:rsidRPr="00404EF9" w:rsidRDefault="00355960" w:rsidP="00F17311">
      <w:pPr>
        <w:pStyle w:val="a3"/>
        <w:spacing w:before="0" w:beforeAutospacing="0" w:after="0" w:afterAutospacing="0"/>
        <w:ind w:firstLine="567"/>
        <w:rPr>
          <w:rFonts w:ascii="Times New Roman" w:hAnsi="Times New Roman" w:cs="Times New Roman"/>
          <w:sz w:val="30"/>
          <w:szCs w:val="30"/>
          <w:lang w:val="kk-KZ"/>
        </w:rPr>
      </w:pPr>
      <w:r w:rsidRPr="00404EF9">
        <w:rPr>
          <w:rFonts w:ascii="Times New Roman" w:hAnsi="Times New Roman" w:cs="Times New Roman"/>
          <w:sz w:val="30"/>
          <w:szCs w:val="30"/>
          <w:lang w:val="kk-KZ"/>
        </w:rPr>
        <w:t>      Қала маңы аймағының аумағын дамытудың кеңістіктік тұжырымдамасы - есептік мерзімнің шегінен тыс жайғастырудың барлық резервтегі алаңдарын және есептік мерзімдегі қаланың келешектегі даму аумақтарын қамтыған және бірыңғай инженерлік-көліктік инфрақұрылымы бар қалада өзара байланысқан құрылымдық элементтердің жүйесі ретінде ойластырылған.</w:t>
      </w:r>
      <w:r w:rsidRPr="00404EF9">
        <w:rPr>
          <w:rFonts w:ascii="Times New Roman" w:hAnsi="Times New Roman" w:cs="Times New Roman"/>
          <w:sz w:val="30"/>
          <w:szCs w:val="30"/>
          <w:lang w:val="kk-KZ"/>
        </w:rPr>
        <w:br/>
        <w:t>      Бас жоспарда оны дамытудың келесі тұжырымдық бағыттары қабылданған:</w:t>
      </w:r>
      <w:r w:rsidRPr="00404EF9">
        <w:rPr>
          <w:rFonts w:ascii="Times New Roman" w:hAnsi="Times New Roman" w:cs="Times New Roman"/>
          <w:sz w:val="30"/>
          <w:szCs w:val="30"/>
          <w:lang w:val="kk-KZ"/>
        </w:rPr>
        <w:br/>
        <w:t>      қала маңын дамытудағы ұлттық идея;</w:t>
      </w:r>
      <w:r w:rsidRPr="00404EF9">
        <w:rPr>
          <w:rFonts w:ascii="Times New Roman" w:hAnsi="Times New Roman" w:cs="Times New Roman"/>
          <w:sz w:val="30"/>
          <w:szCs w:val="30"/>
          <w:lang w:val="kk-KZ"/>
        </w:rPr>
        <w:br/>
        <w:t>      қалада туризм және рекреация аймағын құру;</w:t>
      </w:r>
      <w:r w:rsidRPr="00404EF9">
        <w:rPr>
          <w:rFonts w:ascii="Times New Roman" w:hAnsi="Times New Roman" w:cs="Times New Roman"/>
          <w:sz w:val="30"/>
          <w:szCs w:val="30"/>
          <w:lang w:val="kk-KZ"/>
        </w:rPr>
        <w:br/>
        <w:t>      экологиялық таза ортаны құру тұжырымдамасы;</w:t>
      </w:r>
      <w:r w:rsidRPr="00404EF9">
        <w:rPr>
          <w:rFonts w:ascii="Times New Roman" w:hAnsi="Times New Roman" w:cs="Times New Roman"/>
          <w:sz w:val="30"/>
          <w:szCs w:val="30"/>
          <w:lang w:val="kk-KZ"/>
        </w:rPr>
        <w:br/>
        <w:t>      қала маңы аймағының сейсмикалық қауіпсіздік тұжырымдамасы;</w:t>
      </w:r>
      <w:r w:rsidRPr="00404EF9">
        <w:rPr>
          <w:rFonts w:ascii="Times New Roman" w:hAnsi="Times New Roman" w:cs="Times New Roman"/>
          <w:sz w:val="30"/>
          <w:szCs w:val="30"/>
          <w:lang w:val="kk-KZ"/>
        </w:rPr>
        <w:br/>
        <w:t>      бақ-қала ретінде дамыту тұжырымдамасы;</w:t>
      </w:r>
      <w:r w:rsidRPr="00404EF9">
        <w:rPr>
          <w:rFonts w:ascii="Times New Roman" w:hAnsi="Times New Roman" w:cs="Times New Roman"/>
          <w:sz w:val="30"/>
          <w:szCs w:val="30"/>
          <w:lang w:val="kk-KZ"/>
        </w:rPr>
        <w:br/>
        <w:t>      қалада курорттық аймағын құру тұжырымдамасы;</w:t>
      </w:r>
      <w:r w:rsidRPr="00404EF9">
        <w:rPr>
          <w:rFonts w:ascii="Times New Roman" w:hAnsi="Times New Roman" w:cs="Times New Roman"/>
          <w:sz w:val="30"/>
          <w:szCs w:val="30"/>
          <w:lang w:val="kk-KZ"/>
        </w:rPr>
        <w:br/>
      </w:r>
      <w:r w:rsidRPr="00404EF9">
        <w:rPr>
          <w:rFonts w:ascii="Times New Roman" w:hAnsi="Times New Roman" w:cs="Times New Roman"/>
          <w:sz w:val="30"/>
          <w:szCs w:val="30"/>
          <w:lang w:val="kk-KZ"/>
        </w:rPr>
        <w:lastRenderedPageBreak/>
        <w:t>      экономикалық базаны дамыту тұжырымдамасы;</w:t>
      </w:r>
      <w:r w:rsidRPr="00404EF9">
        <w:rPr>
          <w:rFonts w:ascii="Times New Roman" w:hAnsi="Times New Roman" w:cs="Times New Roman"/>
          <w:sz w:val="30"/>
          <w:szCs w:val="30"/>
          <w:lang w:val="kk-KZ"/>
        </w:rPr>
        <w:br/>
        <w:t>      халықтың азық-түлік қауіпсіздігінің тұжырымдамасы;</w:t>
      </w:r>
      <w:r w:rsidRPr="00404EF9">
        <w:rPr>
          <w:rFonts w:ascii="Times New Roman" w:hAnsi="Times New Roman" w:cs="Times New Roman"/>
          <w:sz w:val="30"/>
          <w:szCs w:val="30"/>
          <w:lang w:val="kk-KZ"/>
        </w:rPr>
        <w:br/>
        <w:t>      қала маңы аймағында аграрлық кешен құру тұжырымдамасы;</w:t>
      </w:r>
      <w:r w:rsidRPr="00404EF9">
        <w:rPr>
          <w:rFonts w:ascii="Times New Roman" w:hAnsi="Times New Roman" w:cs="Times New Roman"/>
          <w:sz w:val="30"/>
          <w:szCs w:val="30"/>
          <w:lang w:val="kk-KZ"/>
        </w:rPr>
        <w:br/>
        <w:t>      қала маңы аймағының құрылыс индустриясын дамыту;</w:t>
      </w:r>
      <w:r w:rsidRPr="00404EF9">
        <w:rPr>
          <w:rFonts w:ascii="Times New Roman" w:hAnsi="Times New Roman" w:cs="Times New Roman"/>
          <w:sz w:val="30"/>
          <w:szCs w:val="30"/>
          <w:lang w:val="kk-KZ"/>
        </w:rPr>
        <w:br/>
        <w:t>      қала маңы аймағының әлеуметтік тұжырымдамасы;</w:t>
      </w:r>
      <w:r w:rsidRPr="00404EF9">
        <w:rPr>
          <w:rFonts w:ascii="Times New Roman" w:hAnsi="Times New Roman" w:cs="Times New Roman"/>
          <w:sz w:val="30"/>
          <w:szCs w:val="30"/>
          <w:lang w:val="kk-KZ"/>
        </w:rPr>
        <w:br/>
        <w:t>      өңірлік медициналық орталықты құру.</w:t>
      </w:r>
      <w:r w:rsidRPr="00404EF9">
        <w:rPr>
          <w:rFonts w:ascii="Times New Roman" w:hAnsi="Times New Roman" w:cs="Times New Roman"/>
          <w:sz w:val="30"/>
          <w:szCs w:val="30"/>
          <w:lang w:val="kk-KZ"/>
        </w:rPr>
        <w:br/>
        <w:t>       ірі қаржылық және мәдени орталық ретіндегі және қызмет көрсетудің барлық жүйелері қамтылған Қазақстанның ірі мегаполисі.</w:t>
      </w:r>
      <w:r w:rsidRPr="00404EF9">
        <w:rPr>
          <w:rFonts w:ascii="Times New Roman" w:hAnsi="Times New Roman" w:cs="Times New Roman"/>
          <w:sz w:val="30"/>
          <w:szCs w:val="30"/>
          <w:lang w:val="kk-KZ"/>
        </w:rPr>
        <w:br/>
        <w:t>      Қала маңы аймағын заман талабына сай пайдалануды талдау қаланың аумақтық дамытудың келесі сипаттық мәселелерін айқындады:</w:t>
      </w:r>
      <w:r w:rsidRPr="00404EF9">
        <w:rPr>
          <w:rFonts w:ascii="Times New Roman" w:hAnsi="Times New Roman" w:cs="Times New Roman"/>
          <w:sz w:val="30"/>
          <w:szCs w:val="30"/>
          <w:lang w:val="kk-KZ"/>
        </w:rPr>
        <w:br/>
        <w:t>      қаланың солтүстік бөлігінде 7 баллдан бастап, тау етегінде 9 баллға дейін болатын аумақтардың жоғары сейсмикалық қауіптілігі;</w:t>
      </w:r>
      <w:r w:rsidRPr="00404EF9">
        <w:rPr>
          <w:rFonts w:ascii="Times New Roman" w:hAnsi="Times New Roman" w:cs="Times New Roman"/>
          <w:sz w:val="30"/>
          <w:szCs w:val="30"/>
          <w:lang w:val="kk-KZ"/>
        </w:rPr>
        <w:br/>
        <w:t>      шатқалдардан шығу жерінде және тау суларының шатқалдарында қалыптасқан жайғастыру аймақтарындағы аумақтардың сел қауіптілігі;</w:t>
      </w:r>
      <w:r w:rsidRPr="00404EF9">
        <w:rPr>
          <w:rFonts w:ascii="Times New Roman" w:hAnsi="Times New Roman" w:cs="Times New Roman"/>
          <w:sz w:val="30"/>
          <w:szCs w:val="30"/>
          <w:lang w:val="kk-KZ"/>
        </w:rPr>
        <w:br/>
        <w:t>      қиын инженерлік-геологиялық жағдайда сипатталатын аумақтардың болуы;</w:t>
      </w:r>
      <w:r w:rsidRPr="00404EF9">
        <w:rPr>
          <w:rFonts w:ascii="Times New Roman" w:hAnsi="Times New Roman" w:cs="Times New Roman"/>
          <w:sz w:val="30"/>
          <w:szCs w:val="30"/>
          <w:lang w:val="kk-KZ"/>
        </w:rPr>
        <w:br/>
        <w:t>      1 және 2-санаттағы шөкпе топырақтардың болуы;</w:t>
      </w:r>
      <w:r w:rsidRPr="00404EF9">
        <w:rPr>
          <w:rFonts w:ascii="Times New Roman" w:hAnsi="Times New Roman" w:cs="Times New Roman"/>
          <w:sz w:val="30"/>
          <w:szCs w:val="30"/>
          <w:lang w:val="kk-KZ"/>
        </w:rPr>
        <w:br/>
        <w:t>      қала аумағының нашар желденуі;</w:t>
      </w:r>
      <w:r w:rsidRPr="00404EF9">
        <w:rPr>
          <w:rFonts w:ascii="Times New Roman" w:hAnsi="Times New Roman" w:cs="Times New Roman"/>
          <w:sz w:val="30"/>
          <w:szCs w:val="30"/>
          <w:lang w:val="kk-KZ"/>
        </w:rPr>
        <w:br/>
        <w:t>      қала шекараларындағы аумақтық ресурстардың болмауы;</w:t>
      </w:r>
      <w:r w:rsidRPr="00404EF9">
        <w:rPr>
          <w:rFonts w:ascii="Times New Roman" w:hAnsi="Times New Roman" w:cs="Times New Roman"/>
          <w:sz w:val="30"/>
          <w:szCs w:val="30"/>
          <w:lang w:val="kk-KZ"/>
        </w:rPr>
        <w:br/>
        <w:t>      әуежайдың шуылдау әсері, ұшу қауіпсіздігінің қамтамасыз етілмеуі, әуе кеңістігінің ластануы;</w:t>
      </w:r>
      <w:r w:rsidRPr="00404EF9">
        <w:rPr>
          <w:rFonts w:ascii="Times New Roman" w:hAnsi="Times New Roman" w:cs="Times New Roman"/>
          <w:sz w:val="30"/>
          <w:szCs w:val="30"/>
          <w:lang w:val="kk-KZ"/>
        </w:rPr>
        <w:br/>
        <w:t>      сейсмикалық қауіпті тұрғын үй қорларының болуы;</w:t>
      </w:r>
      <w:r w:rsidRPr="00404EF9">
        <w:rPr>
          <w:rFonts w:ascii="Times New Roman" w:hAnsi="Times New Roman" w:cs="Times New Roman"/>
          <w:sz w:val="30"/>
          <w:szCs w:val="30"/>
          <w:lang w:val="kk-KZ"/>
        </w:rPr>
        <w:br/>
        <w:t>      көмірмен жұмыс істейтін жылу көздерінің және қоршаған ортаны ластайтын өнеркәсіптік кәсіпорындардың болуы;</w:t>
      </w:r>
      <w:r w:rsidRPr="00404EF9">
        <w:rPr>
          <w:rFonts w:ascii="Times New Roman" w:hAnsi="Times New Roman" w:cs="Times New Roman"/>
          <w:sz w:val="30"/>
          <w:szCs w:val="30"/>
          <w:lang w:val="kk-KZ"/>
        </w:rPr>
        <w:br/>
        <w:t>      жеңіл көліктердің көптігіне байланысты әуе бассейнінің ластануының жоғары дәрежесі;</w:t>
      </w:r>
      <w:r w:rsidRPr="00404EF9">
        <w:rPr>
          <w:rFonts w:ascii="Times New Roman" w:hAnsi="Times New Roman" w:cs="Times New Roman"/>
          <w:sz w:val="30"/>
          <w:szCs w:val="30"/>
          <w:lang w:val="kk-KZ"/>
        </w:rPr>
        <w:br/>
        <w:t>      ірі мегаполистің айналасындағы айналма жолдардың жоқтығы, ықпал ету аймағы мен қала маңы аймағының көліктік қаңқасының дамытылмауы;</w:t>
      </w:r>
      <w:r w:rsidRPr="00404EF9">
        <w:rPr>
          <w:rFonts w:ascii="Times New Roman" w:hAnsi="Times New Roman" w:cs="Times New Roman"/>
          <w:sz w:val="30"/>
          <w:szCs w:val="30"/>
          <w:lang w:val="kk-KZ"/>
        </w:rPr>
        <w:br/>
        <w:t>      қала маңы аймағындағы елді мекендер арқылы транзиттік көліктің өтуі;</w:t>
      </w:r>
      <w:r w:rsidRPr="00404EF9">
        <w:rPr>
          <w:rFonts w:ascii="Times New Roman" w:hAnsi="Times New Roman" w:cs="Times New Roman"/>
          <w:sz w:val="30"/>
          <w:szCs w:val="30"/>
          <w:lang w:val="kk-KZ"/>
        </w:rPr>
        <w:br/>
        <w:t>      қала агломерациясының өзегінің орталық бөлігінде еңбек орындарының, ірі базарлардың, аэробекеттердің, автобекеттердің, жоғары және арнайы орта білім беру мекемелерінің орналасуы;</w:t>
      </w:r>
      <w:r w:rsidRPr="00404EF9">
        <w:rPr>
          <w:rFonts w:ascii="Times New Roman" w:hAnsi="Times New Roman" w:cs="Times New Roman"/>
          <w:sz w:val="30"/>
          <w:szCs w:val="30"/>
          <w:lang w:val="kk-KZ"/>
        </w:rPr>
        <w:br/>
        <w:t>      тұрғын үй-азаматтық құрылыс жүргізу үшін аумақтық ресурстардың жоқтығы жағдайында қала халқының өсуінің жоғары қарқындылығы;</w:t>
      </w:r>
      <w:r w:rsidRPr="00404EF9">
        <w:rPr>
          <w:rFonts w:ascii="Times New Roman" w:hAnsi="Times New Roman" w:cs="Times New Roman"/>
          <w:sz w:val="30"/>
          <w:szCs w:val="30"/>
          <w:lang w:val="kk-KZ"/>
        </w:rPr>
        <w:br/>
        <w:t>      жасыл қорғаныс аймақтарының болмауы.</w:t>
      </w:r>
      <w:r w:rsidRPr="00404EF9">
        <w:rPr>
          <w:rFonts w:ascii="Times New Roman" w:hAnsi="Times New Roman" w:cs="Times New Roman"/>
          <w:sz w:val="30"/>
          <w:szCs w:val="30"/>
          <w:lang w:val="kk-KZ"/>
        </w:rPr>
        <w:br/>
      </w:r>
      <w:r w:rsidRPr="00404EF9">
        <w:rPr>
          <w:rFonts w:ascii="Times New Roman" w:hAnsi="Times New Roman" w:cs="Times New Roman"/>
          <w:sz w:val="30"/>
          <w:szCs w:val="30"/>
          <w:lang w:val="kk-KZ"/>
        </w:rPr>
        <w:lastRenderedPageBreak/>
        <w:t>     </w:t>
      </w:r>
      <w:r w:rsidRPr="00404EF9">
        <w:rPr>
          <w:rFonts w:ascii="Times New Roman" w:hAnsi="Times New Roman" w:cs="Times New Roman"/>
          <w:sz w:val="30"/>
          <w:szCs w:val="30"/>
          <w:lang w:val="kk-KZ"/>
        </w:rPr>
        <w:br/>
        <w:t>      Өнеркәсіп аудандарында экономиканың түрлі салаларының: машина жасау, құрылыс индустриясы, химия және тамақ өнеркәсібі, ағаш өңдеу бойынша 160-тан астам өнеркәсіп кәсіпорындары мен өндірістік объектілер орналасқан. Өнеркәсіп аудандарында үлкен аумақты өндірістік емес мақсаттағы нысандар: қоймалар, сауда кәсіпорындары, қызмет көрсету кәсіпорындары алып жатыр.</w:t>
      </w:r>
      <w:r w:rsidRPr="00404EF9">
        <w:rPr>
          <w:rFonts w:ascii="Times New Roman" w:hAnsi="Times New Roman" w:cs="Times New Roman"/>
          <w:sz w:val="30"/>
          <w:szCs w:val="30"/>
          <w:lang w:val="kk-KZ"/>
        </w:rPr>
        <w:br/>
        <w:t>      Қазіргі жағдайды зерттеу мен талдау негізінде жобада қаладағы бар өнеркәсіп кәсіпорындарын жоспарлық қайта ұйымдастыру мен ретке келтіру ұсынылады.</w:t>
      </w:r>
      <w:r w:rsidRPr="00404EF9">
        <w:rPr>
          <w:rFonts w:ascii="Times New Roman" w:hAnsi="Times New Roman" w:cs="Times New Roman"/>
          <w:sz w:val="30"/>
          <w:szCs w:val="30"/>
          <w:lang w:val="kk-KZ"/>
        </w:rPr>
        <w:br/>
        <w:t>      Қаланың экологиялық ахуалын жақсарту мақсатында өнеркәсіп пен қойма кәсіпорындарын қала ішіндегі, сонымен бірге қала маңы аймағындағы жаңа аумақтарға ауыстыру және өнеркәсіп пен қойма кәсіпорындарының бір бөлігін  қала маңы аймағындағы жаңа аумақтарға көшіру көзделіп отыр.</w:t>
      </w:r>
      <w:r w:rsidRPr="00404EF9">
        <w:rPr>
          <w:rFonts w:ascii="Times New Roman" w:hAnsi="Times New Roman" w:cs="Times New Roman"/>
          <w:sz w:val="30"/>
          <w:szCs w:val="30"/>
          <w:lang w:val="kk-KZ"/>
        </w:rPr>
        <w:br/>
        <w:t xml:space="preserve">     Қаланың халқын келешекте қала шекарасынан тыс қоныстандыру ұсынылып отыр. </w:t>
      </w:r>
      <w:r w:rsidRPr="00404EF9">
        <w:rPr>
          <w:rFonts w:ascii="Times New Roman" w:hAnsi="Times New Roman" w:cs="Times New Roman"/>
          <w:sz w:val="30"/>
          <w:szCs w:val="30"/>
          <w:lang w:val="kk-KZ"/>
        </w:rPr>
        <w:br/>
        <w:t>      Қала маңы аймағы мен ықпал ету аймағына кіретін ірі елді мекендерді келешекте дамыту әзірленген 58 бас жоспарға сәйкес көзделіп отыр.</w:t>
      </w:r>
      <w:r w:rsidRPr="00404EF9">
        <w:rPr>
          <w:rFonts w:ascii="Times New Roman" w:hAnsi="Times New Roman" w:cs="Times New Roman"/>
          <w:sz w:val="30"/>
          <w:szCs w:val="30"/>
          <w:lang w:val="kk-KZ"/>
        </w:rPr>
        <w:br/>
        <w:t>      Бас жоспарлар әзірленген елді мекендердің негізгі техникалық-экономикалық көрсеткіштері қала маңы аймағының бас жоспарының (Аумақтардың қала құрылысын жоспарлаудың кешенді схемасы) «Бас жоспарлар әзірленген елді мекендер бойынша (58 елді мекен) негізгі техникалық-экономикалық көрсеткіштерінің жиынтық тізбесі» деген 2-қосымшасында берілген.</w:t>
      </w:r>
      <w:r w:rsidRPr="00404EF9">
        <w:rPr>
          <w:rFonts w:ascii="Times New Roman" w:hAnsi="Times New Roman" w:cs="Times New Roman"/>
          <w:sz w:val="30"/>
          <w:szCs w:val="30"/>
          <w:lang w:val="kk-KZ"/>
        </w:rPr>
        <w:br/>
        <w:t>      Азық-түлік қауіпсіздігі, қала және қала маңы халқын тамақ өнімдерімен қамтамасыз ету, ауыл шаруашылығына пайдаланылатын жерлерді жекешелендіру жағдайында негізгі мәселеге айналып отыр.</w:t>
      </w:r>
      <w:r w:rsidRPr="00404EF9">
        <w:rPr>
          <w:rFonts w:ascii="Times New Roman" w:hAnsi="Times New Roman" w:cs="Times New Roman"/>
          <w:sz w:val="30"/>
          <w:szCs w:val="30"/>
          <w:lang w:val="kk-KZ"/>
        </w:rPr>
        <w:br/>
        <w:t>      Аграрлық кешен аймағын бөліп алу және аумаққа осы функцияны құқықтық жағынан бекіту шешімі де қала маңы аймағы бас жоспарында көзделген маңызды және өзекті мәселе болып табылады.</w:t>
      </w:r>
      <w:r w:rsidRPr="00404EF9">
        <w:rPr>
          <w:rFonts w:ascii="Times New Roman" w:hAnsi="Times New Roman" w:cs="Times New Roman"/>
          <w:sz w:val="30"/>
          <w:szCs w:val="30"/>
          <w:lang w:val="kk-KZ"/>
        </w:rPr>
        <w:br/>
        <w:t>      Қала маңы аймағының бас жоспарында ішкі тұтыну және экспортқа шығару үшін экологиялық таза ауыл шаруашылық өнімдерін өндіру жөніндегі аграрлық кластерді ұйымдастыру бойынша, сондай-ақ өсіп жатқан халық үшін тұрғылықты жерге жақын орналастырылған және жергілікті ресурстарды пайдаланатын салаға бейімделген өнеркәсіп пен өндірістік аймақтарда еңбек ету орындарын ашу бойынша ұсыныстар берілген.</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537129" w:rsidRPr="00404EF9" w:rsidRDefault="00537129" w:rsidP="00404EF9">
      <w:pPr>
        <w:pStyle w:val="3"/>
        <w:numPr>
          <w:ilvl w:val="0"/>
          <w:numId w:val="14"/>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hAnsi="Times New Roman" w:cs="Times New Roman"/>
          <w:sz w:val="30"/>
          <w:szCs w:val="30"/>
          <w:lang w:val="kk-KZ"/>
        </w:rPr>
        <w:lastRenderedPageBreak/>
        <w:t>Қала маңы аймағын заман талабына сай пайдалануды талдау қаланың аумақтық дамытудың мәселелерін айтыңыз.</w:t>
      </w:r>
    </w:p>
    <w:p w:rsidR="005213DC" w:rsidRPr="00404EF9" w:rsidRDefault="00537129" w:rsidP="00404EF9">
      <w:pPr>
        <w:pStyle w:val="3"/>
        <w:numPr>
          <w:ilvl w:val="0"/>
          <w:numId w:val="14"/>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sz w:val="30"/>
          <w:szCs w:val="30"/>
          <w:lang w:val="kk-KZ"/>
        </w:rPr>
        <w:t>Қала маңы аймағының аумағын дамытудың кеңістіктік тұжырымдамасы.</w:t>
      </w:r>
    </w:p>
    <w:p w:rsidR="008D1DA1" w:rsidRPr="00404EF9" w:rsidRDefault="008D1DA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Лекция </w:t>
      </w:r>
      <w:r w:rsidR="00EE67BE" w:rsidRPr="00404EF9">
        <w:rPr>
          <w:rFonts w:ascii="Times New Roman" w:eastAsia="Times New Roman" w:hAnsi="Times New Roman" w:cs="Times New Roman"/>
          <w:b/>
          <w:sz w:val="30"/>
          <w:szCs w:val="30"/>
          <w:lang w:val="kk-KZ"/>
        </w:rPr>
        <w:t>№11</w:t>
      </w:r>
    </w:p>
    <w:p w:rsidR="008D1DA1" w:rsidRPr="00404EF9" w:rsidRDefault="008D1DA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 xml:space="preserve">Тақырыбы: </w:t>
      </w:r>
      <w:r w:rsidR="00EE67BE" w:rsidRPr="00404EF9">
        <w:rPr>
          <w:rFonts w:ascii="Times New Roman" w:eastAsia="Times New Roman" w:hAnsi="Times New Roman" w:cs="Times New Roman"/>
          <w:b/>
          <w:sz w:val="30"/>
          <w:szCs w:val="30"/>
          <w:lang w:val="kk-KZ"/>
        </w:rPr>
        <w:t>Қаланың көліктік жоспарлы ұйымдастырылуы</w:t>
      </w:r>
      <w:r w:rsidRPr="00404EF9">
        <w:rPr>
          <w:rFonts w:ascii="Times New Roman" w:eastAsia="Times New Roman" w:hAnsi="Times New Roman" w:cs="Times New Roman"/>
          <w:b/>
          <w:sz w:val="30"/>
          <w:szCs w:val="30"/>
          <w:lang w:val="kk-KZ"/>
        </w:rPr>
        <w:t>.</w:t>
      </w:r>
    </w:p>
    <w:p w:rsidR="008D1DA1" w:rsidRPr="00404EF9" w:rsidRDefault="008D1DA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8D1DA1" w:rsidRPr="00404EF9" w:rsidRDefault="00EE67BE" w:rsidP="00404EF9">
      <w:pPr>
        <w:pStyle w:val="3"/>
        <w:numPr>
          <w:ilvl w:val="0"/>
          <w:numId w:val="7"/>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Қалақұрылыс талаптары мен қала көлігінің қозғалыс жағдайларын ұйымдастыру. Магистральдық көше мен жолдар жүйесін ұйымдастыру.</w:t>
      </w:r>
    </w:p>
    <w:p w:rsidR="008D1DA1" w:rsidRPr="00404EF9" w:rsidRDefault="00EE67BE" w:rsidP="00404EF9">
      <w:pPr>
        <w:pStyle w:val="3"/>
        <w:numPr>
          <w:ilvl w:val="0"/>
          <w:numId w:val="7"/>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Сыртқы көлік байланысын ұйымдастыру</w:t>
      </w:r>
      <w:r w:rsidR="008D1DA1" w:rsidRPr="00404EF9">
        <w:rPr>
          <w:rFonts w:ascii="Times New Roman" w:eastAsia="Times New Roman" w:hAnsi="Times New Roman" w:cs="Times New Roman"/>
          <w:b/>
          <w:sz w:val="30"/>
          <w:szCs w:val="30"/>
          <w:lang w:val="kk-KZ"/>
        </w:rPr>
        <w:t>.</w:t>
      </w:r>
    </w:p>
    <w:p w:rsidR="00EE67BE" w:rsidRPr="00404EF9" w:rsidRDefault="00EE67BE" w:rsidP="00404EF9">
      <w:pPr>
        <w:pStyle w:val="3"/>
        <w:numPr>
          <w:ilvl w:val="0"/>
          <w:numId w:val="7"/>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Көше мен жол жүрулердің негізгі элементтері. Қала орталықтарында жүргіншілер аймағын ұйымдастыру ерекшеліктері.</w:t>
      </w:r>
    </w:p>
    <w:p w:rsidR="008D1DA1" w:rsidRPr="00404EF9" w:rsidRDefault="008D1DA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8D1DA1" w:rsidRPr="00404EF9" w:rsidRDefault="008D1DA1" w:rsidP="00404EF9">
      <w:pPr>
        <w:ind w:firstLine="567"/>
        <w:jc w:val="both"/>
        <w:rPr>
          <w:b/>
          <w:sz w:val="30"/>
          <w:szCs w:val="30"/>
        </w:rPr>
      </w:pPr>
      <w:r w:rsidRPr="00404EF9">
        <w:rPr>
          <w:b/>
          <w:sz w:val="30"/>
          <w:szCs w:val="30"/>
        </w:rPr>
        <w:t>1.Авдотьин Л.Н.Градостроительное</w:t>
      </w:r>
    </w:p>
    <w:p w:rsidR="008D1DA1" w:rsidRPr="00404EF9" w:rsidRDefault="008D1DA1" w:rsidP="00404EF9">
      <w:pPr>
        <w:ind w:firstLine="567"/>
        <w:jc w:val="both"/>
        <w:rPr>
          <w:b/>
          <w:sz w:val="30"/>
          <w:szCs w:val="30"/>
        </w:rPr>
      </w:pP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8D1DA1" w:rsidRPr="00404EF9" w:rsidRDefault="008D1DA1" w:rsidP="00404EF9">
      <w:pPr>
        <w:ind w:firstLine="567"/>
        <w:jc w:val="both"/>
        <w:rPr>
          <w:b/>
          <w:sz w:val="30"/>
          <w:szCs w:val="30"/>
        </w:rPr>
      </w:pPr>
      <w:r w:rsidRPr="00404EF9">
        <w:rPr>
          <w:b/>
          <w:sz w:val="30"/>
          <w:szCs w:val="30"/>
        </w:rPr>
        <w:t>2. Бочаров Р.П., Кудрявцев О.К. Планировочная структура современного</w:t>
      </w:r>
    </w:p>
    <w:p w:rsidR="008D1DA1" w:rsidRPr="00404EF9" w:rsidRDefault="008D1DA1" w:rsidP="00404EF9">
      <w:pPr>
        <w:ind w:firstLine="567"/>
        <w:jc w:val="both"/>
        <w:rPr>
          <w:b/>
          <w:sz w:val="30"/>
          <w:szCs w:val="30"/>
        </w:rPr>
      </w:pPr>
      <w:r w:rsidRPr="00404EF9">
        <w:rPr>
          <w:b/>
          <w:sz w:val="30"/>
          <w:szCs w:val="30"/>
        </w:rPr>
        <w:t>города. М.: Стройиздат, 1972. – 178 с.</w:t>
      </w:r>
    </w:p>
    <w:p w:rsidR="00D546EB" w:rsidRPr="00404EF9" w:rsidRDefault="00D546EB" w:rsidP="00404EF9">
      <w:pPr>
        <w:ind w:firstLine="567"/>
        <w:jc w:val="both"/>
        <w:rPr>
          <w:rFonts w:eastAsia="Times New Roman"/>
          <w:b/>
          <w:sz w:val="30"/>
          <w:szCs w:val="30"/>
        </w:rPr>
      </w:pPr>
      <w:r w:rsidRPr="00404EF9">
        <w:rPr>
          <w:rFonts w:eastAsia="Times New Roman"/>
          <w:b/>
          <w:sz w:val="30"/>
          <w:szCs w:val="30"/>
          <w:lang w:val="kk-KZ"/>
        </w:rPr>
        <w:t>3.</w:t>
      </w:r>
      <w:r w:rsidRPr="00404EF9">
        <w:rPr>
          <w:rFonts w:eastAsia="Times New Roman"/>
          <w:b/>
          <w:sz w:val="30"/>
          <w:szCs w:val="30"/>
        </w:rPr>
        <w:t>Черпанов В.А. Транспорт в планировке городов.М: Стройиздат 1992 г.</w:t>
      </w:r>
    </w:p>
    <w:p w:rsidR="00DD4F63" w:rsidRPr="00404EF9" w:rsidRDefault="00DD4F63" w:rsidP="00404EF9">
      <w:pPr>
        <w:ind w:firstLine="567"/>
        <w:jc w:val="both"/>
        <w:rPr>
          <w:b/>
          <w:sz w:val="30"/>
          <w:szCs w:val="30"/>
        </w:rPr>
      </w:pPr>
    </w:p>
    <w:p w:rsidR="00DD4F63" w:rsidRPr="00404EF9" w:rsidRDefault="00DD4F63" w:rsidP="00404EF9">
      <w:pPr>
        <w:ind w:firstLine="567"/>
        <w:jc w:val="both"/>
        <w:rPr>
          <w:sz w:val="30"/>
          <w:szCs w:val="30"/>
        </w:rPr>
      </w:pPr>
      <w:r w:rsidRPr="00404EF9">
        <w:rPr>
          <w:sz w:val="30"/>
          <w:szCs w:val="30"/>
        </w:rPr>
        <w:t xml:space="preserve">Инженерлiк инфрақұрылымның магистральды коммуникацияларының, басты ғимараттарының жобалау құжаттамасын әзiрлеу, салу, пайдалану және кейiннен кәдеге жарату кезiнде, сондай-ақ аумақтарды инженерлiк жағынан дайындау жұмыстарын жүргiзу кезiнде шектес аумақтардың мүдделерiн ескеретiн және аумақ пен халыққа қауiптi (зиянды) құбылыстар мен процестердiң әсер ету мүмкiндiгiн болғызбайтын шешiмдер қабылдануға тиiс. </w:t>
      </w:r>
    </w:p>
    <w:p w:rsidR="00DD4F63" w:rsidRPr="00404EF9" w:rsidRDefault="00DD4F63" w:rsidP="00404EF9">
      <w:pPr>
        <w:ind w:firstLine="567"/>
        <w:jc w:val="both"/>
        <w:rPr>
          <w:sz w:val="30"/>
          <w:szCs w:val="30"/>
        </w:rPr>
      </w:pPr>
      <w:r w:rsidRPr="00404EF9">
        <w:rPr>
          <w:sz w:val="30"/>
          <w:szCs w:val="30"/>
        </w:rPr>
        <w:t xml:space="preserve">Республикалық, аймақаралық және аймақтық инженерлiк және көлiк жүйелерiнiң бекітілген схемалары жобалау (жобалау-смета) құжаттамасын әзiрлеуге, сондай-ақ тiршiлiктi қамтамасыз ету мен елдi </w:t>
      </w:r>
    </w:p>
    <w:p w:rsidR="00DD4F63" w:rsidRPr="00404EF9" w:rsidRDefault="00DD4F63" w:rsidP="00404EF9">
      <w:pPr>
        <w:ind w:firstLine="567"/>
        <w:jc w:val="both"/>
        <w:rPr>
          <w:sz w:val="30"/>
          <w:szCs w:val="30"/>
        </w:rPr>
      </w:pPr>
      <w:r w:rsidRPr="00404EF9">
        <w:rPr>
          <w:sz w:val="30"/>
          <w:szCs w:val="30"/>
        </w:rPr>
        <w:t xml:space="preserve">мекендердi жайғастыру жүйесiн дамытуға бағытталған қызметке негiз болып табылады. Жер учаскелерiн пайдалану кезiнде қала құрылысы талаптарын қамтамасыз ету Меншiк иелерi не жер пайдаланушылар жер учаскелерiн құрылыс салу үшін (коммуникацияларды жүргізу, аумақты инженерлік жағынан </w:t>
      </w:r>
      <w:r w:rsidRPr="00404EF9">
        <w:rPr>
          <w:sz w:val="30"/>
          <w:szCs w:val="30"/>
        </w:rPr>
        <w:lastRenderedPageBreak/>
        <w:t>дайындау, абаттандыру, көгалдандыру және учаскенi жайғастырудың</w:t>
      </w:r>
      <w:r w:rsidRPr="00404EF9">
        <w:rPr>
          <w:sz w:val="30"/>
          <w:szCs w:val="30"/>
          <w:lang w:val="kk-KZ"/>
        </w:rPr>
        <w:t xml:space="preserve"> </w:t>
      </w:r>
      <w:r w:rsidRPr="00404EF9">
        <w:rPr>
          <w:sz w:val="30"/>
          <w:szCs w:val="30"/>
        </w:rPr>
        <w:t>басқа да түрлерiн қоса алғанда) пайдалануды заңдарда белгiленген тәртiппен бекітілген жобалау құжаттамасына сәйкес және нысаналы мақсатын немесе сервитутты, аумақты аймақтарға бөлуді, қызыл сызықтарды және құрылыс салуды реттеу сызықтарын, құрылыс салу мен оны пайдалану ережелерiн сақтай отырып қана жүзеге асыра алады.</w:t>
      </w:r>
    </w:p>
    <w:p w:rsidR="003B5D84" w:rsidRPr="00404EF9" w:rsidRDefault="003B5D84" w:rsidP="00404EF9">
      <w:pPr>
        <w:ind w:firstLine="567"/>
        <w:jc w:val="both"/>
        <w:rPr>
          <w:sz w:val="30"/>
          <w:szCs w:val="30"/>
        </w:rPr>
      </w:pPr>
      <w:r w:rsidRPr="00404EF9">
        <w:rPr>
          <w:sz w:val="30"/>
          <w:szCs w:val="30"/>
        </w:rPr>
        <w:t>Автомобиль жолдарын және көлiк инфрақұрылымы объектiлерiн</w:t>
      </w:r>
    </w:p>
    <w:p w:rsidR="003B5D84" w:rsidRPr="00404EF9" w:rsidRDefault="003B5D84" w:rsidP="00404EF9">
      <w:pPr>
        <w:ind w:firstLine="567"/>
        <w:jc w:val="both"/>
        <w:rPr>
          <w:sz w:val="30"/>
          <w:szCs w:val="30"/>
        </w:rPr>
      </w:pPr>
      <w:r w:rsidRPr="00404EF9">
        <w:rPr>
          <w:sz w:val="30"/>
          <w:szCs w:val="30"/>
        </w:rPr>
        <w:t>көрiктендiру және күтiп ұстау</w:t>
      </w:r>
    </w:p>
    <w:p w:rsidR="003B5D84" w:rsidRPr="00404EF9" w:rsidRDefault="003B5D84" w:rsidP="00404EF9">
      <w:pPr>
        <w:ind w:firstLine="567"/>
        <w:jc w:val="both"/>
        <w:rPr>
          <w:sz w:val="30"/>
          <w:szCs w:val="30"/>
        </w:rPr>
      </w:pPr>
      <w:r w:rsidRPr="00404EF9">
        <w:rPr>
          <w:sz w:val="30"/>
          <w:szCs w:val="30"/>
        </w:rPr>
        <w:t>Ортақ пайдаланудағы автомобиль жолдары орналасқан жерлер</w:t>
      </w:r>
    </w:p>
    <w:p w:rsidR="003B5D84" w:rsidRPr="00404EF9" w:rsidRDefault="003B5D84" w:rsidP="00404EF9">
      <w:pPr>
        <w:ind w:firstLine="567"/>
        <w:jc w:val="both"/>
        <w:rPr>
          <w:sz w:val="30"/>
          <w:szCs w:val="30"/>
        </w:rPr>
      </w:pPr>
      <w:r w:rsidRPr="00404EF9">
        <w:rPr>
          <w:sz w:val="30"/>
          <w:szCs w:val="30"/>
        </w:rPr>
        <w:t>мемлекеттiк меншiкке тиесiлi, олар бөлiнбейтiн деп саналады және жеке</w:t>
      </w:r>
    </w:p>
    <w:p w:rsidR="003B5D84" w:rsidRPr="00404EF9" w:rsidRDefault="003B5D84" w:rsidP="00404EF9">
      <w:pPr>
        <w:ind w:firstLine="567"/>
        <w:jc w:val="both"/>
        <w:rPr>
          <w:sz w:val="30"/>
          <w:szCs w:val="30"/>
        </w:rPr>
      </w:pPr>
      <w:r w:rsidRPr="00404EF9">
        <w:rPr>
          <w:sz w:val="30"/>
          <w:szCs w:val="30"/>
        </w:rPr>
        <w:t>меншiкке тапсырылмайды. Ортақ пайдаланудағы автомобиль жолдары жерлерiнде осы</w:t>
      </w:r>
    </w:p>
    <w:p w:rsidR="003B5D84" w:rsidRPr="00404EF9" w:rsidRDefault="003B5D84" w:rsidP="00404EF9">
      <w:pPr>
        <w:ind w:firstLine="567"/>
        <w:jc w:val="both"/>
        <w:rPr>
          <w:sz w:val="30"/>
          <w:szCs w:val="30"/>
        </w:rPr>
      </w:pPr>
      <w:r w:rsidRPr="00404EF9">
        <w:rPr>
          <w:sz w:val="30"/>
          <w:szCs w:val="30"/>
        </w:rPr>
        <w:t>жерлердi пайдалану үшiн белгiленген келiсiм тәртiбi бұзыла отырып, салынған</w:t>
      </w:r>
    </w:p>
    <w:p w:rsidR="003B5D84" w:rsidRPr="00404EF9" w:rsidRDefault="003B5D84" w:rsidP="00404EF9">
      <w:pPr>
        <w:ind w:firstLine="567"/>
        <w:jc w:val="both"/>
        <w:rPr>
          <w:sz w:val="30"/>
          <w:szCs w:val="30"/>
        </w:rPr>
      </w:pPr>
      <w:r w:rsidRPr="00404EF9">
        <w:rPr>
          <w:sz w:val="30"/>
          <w:szCs w:val="30"/>
        </w:rPr>
        <w:t>кез-келген құрылыстар заңсыз деп танылып, өздiгiнен құрылыс салған тұлға</w:t>
      </w:r>
    </w:p>
    <w:p w:rsidR="003B5D84" w:rsidRPr="00404EF9" w:rsidRDefault="003B5D84" w:rsidP="00404EF9">
      <w:pPr>
        <w:ind w:firstLine="567"/>
        <w:jc w:val="both"/>
        <w:rPr>
          <w:sz w:val="30"/>
          <w:szCs w:val="30"/>
        </w:rPr>
      </w:pPr>
      <w:r w:rsidRPr="00404EF9">
        <w:rPr>
          <w:sz w:val="30"/>
          <w:szCs w:val="30"/>
        </w:rPr>
        <w:t>немесе оның қаражаты есебiнен Қазақстан Республикасының азаматтық</w:t>
      </w:r>
    </w:p>
    <w:p w:rsidR="003B5D84" w:rsidRPr="00404EF9" w:rsidRDefault="003B5D84" w:rsidP="00404EF9">
      <w:pPr>
        <w:ind w:firstLine="567"/>
        <w:jc w:val="both"/>
        <w:rPr>
          <w:sz w:val="30"/>
          <w:szCs w:val="30"/>
        </w:rPr>
      </w:pPr>
      <w:r w:rsidRPr="00404EF9">
        <w:rPr>
          <w:sz w:val="30"/>
          <w:szCs w:val="30"/>
        </w:rPr>
        <w:t>заңнамасында қарастырылған жағдайдан басқа заңмен белгiленген тәртiпте</w:t>
      </w:r>
    </w:p>
    <w:p w:rsidR="003B5D84" w:rsidRPr="00404EF9" w:rsidRDefault="003B5D84" w:rsidP="00404EF9">
      <w:pPr>
        <w:ind w:firstLine="567"/>
        <w:jc w:val="both"/>
        <w:rPr>
          <w:sz w:val="30"/>
          <w:szCs w:val="30"/>
          <w:lang w:val="kk-KZ"/>
        </w:rPr>
      </w:pPr>
      <w:r w:rsidRPr="00404EF9">
        <w:rPr>
          <w:sz w:val="30"/>
          <w:szCs w:val="30"/>
        </w:rPr>
        <w:t>бұзылуы тиiс. Жол маңындағы жолақтар халықтың қауiпсiздiгiн қамтамасыз ету және</w:t>
      </w:r>
      <w:r w:rsidR="005B4335" w:rsidRPr="00404EF9">
        <w:rPr>
          <w:sz w:val="30"/>
          <w:szCs w:val="30"/>
          <w:lang w:val="kk-KZ"/>
        </w:rPr>
        <w:t xml:space="preserve"> </w:t>
      </w:r>
      <w:r w:rsidRPr="00404EF9">
        <w:rPr>
          <w:sz w:val="30"/>
          <w:szCs w:val="30"/>
        </w:rPr>
        <w:t>автомобиль жолдарын пайдалануға жағдай жасау, жол қозғалысы талаптарын,</w:t>
      </w:r>
      <w:r w:rsidR="005B4335" w:rsidRPr="00404EF9">
        <w:rPr>
          <w:sz w:val="30"/>
          <w:szCs w:val="30"/>
          <w:lang w:val="kk-KZ"/>
        </w:rPr>
        <w:t xml:space="preserve"> </w:t>
      </w:r>
      <w:r w:rsidRPr="00404EF9">
        <w:rPr>
          <w:sz w:val="30"/>
          <w:szCs w:val="30"/>
        </w:rPr>
        <w:t>сондай-ақ жол инфрақұрылымы объектiлерiн қайта құру, жөндеу және күтiп ұстау,</w:t>
      </w:r>
      <w:r w:rsidR="005B4335" w:rsidRPr="00404EF9">
        <w:rPr>
          <w:sz w:val="30"/>
          <w:szCs w:val="30"/>
          <w:lang w:val="kk-KZ"/>
        </w:rPr>
        <w:t xml:space="preserve"> </w:t>
      </w:r>
      <w:r w:rsidRPr="00404EF9">
        <w:rPr>
          <w:sz w:val="30"/>
          <w:szCs w:val="30"/>
        </w:rPr>
        <w:t>орналастыруды жүзеге асыру мүмкiндiгiн есепке ала отырып, орналастырылуы</w:t>
      </w:r>
      <w:r w:rsidR="005B4335" w:rsidRPr="00404EF9">
        <w:rPr>
          <w:sz w:val="30"/>
          <w:szCs w:val="30"/>
          <w:lang w:val="kk-KZ"/>
        </w:rPr>
        <w:t xml:space="preserve"> </w:t>
      </w:r>
      <w:r w:rsidRPr="00404EF9">
        <w:rPr>
          <w:sz w:val="30"/>
          <w:szCs w:val="30"/>
        </w:rPr>
        <w:t>қажет.</w:t>
      </w:r>
      <w:r w:rsidR="005B4335" w:rsidRPr="00404EF9">
        <w:rPr>
          <w:sz w:val="30"/>
          <w:szCs w:val="30"/>
          <w:lang w:val="kk-KZ"/>
        </w:rPr>
        <w:t xml:space="preserve"> </w:t>
      </w:r>
      <w:r w:rsidRPr="00404EF9">
        <w:rPr>
          <w:sz w:val="30"/>
          <w:szCs w:val="30"/>
          <w:lang w:val="kk-KZ"/>
        </w:rPr>
        <w:t>Ортақ пайдаланудағы автомобиль жолдарының жол маңындағы</w:t>
      </w:r>
      <w:r w:rsidR="005B4335" w:rsidRPr="00404EF9">
        <w:rPr>
          <w:sz w:val="30"/>
          <w:szCs w:val="30"/>
          <w:lang w:val="kk-KZ"/>
        </w:rPr>
        <w:t xml:space="preserve"> </w:t>
      </w:r>
      <w:r w:rsidRPr="00404EF9">
        <w:rPr>
          <w:sz w:val="30"/>
          <w:szCs w:val="30"/>
          <w:lang w:val="kk-KZ"/>
        </w:rPr>
        <w:t>жолақтарында, жол қызметi объектiлерi мен жол сервисi</w:t>
      </w:r>
      <w:r w:rsidR="009326E3" w:rsidRPr="00404EF9">
        <w:rPr>
          <w:sz w:val="30"/>
          <w:szCs w:val="30"/>
          <w:lang w:val="kk-KZ"/>
        </w:rPr>
        <w:t xml:space="preserve"> объектiлерiн </w:t>
      </w:r>
      <w:r w:rsidRPr="00404EF9">
        <w:rPr>
          <w:sz w:val="30"/>
          <w:szCs w:val="30"/>
          <w:lang w:val="kk-KZ"/>
        </w:rPr>
        <w:t>қоспағанда, күрделi құрылыс жасауға жол берiлмейдi.</w:t>
      </w:r>
      <w:r w:rsidR="005B4335" w:rsidRPr="00404EF9">
        <w:rPr>
          <w:sz w:val="30"/>
          <w:szCs w:val="30"/>
          <w:lang w:val="kk-KZ"/>
        </w:rPr>
        <w:t xml:space="preserve"> </w:t>
      </w:r>
      <w:r w:rsidRPr="00404EF9">
        <w:rPr>
          <w:sz w:val="30"/>
          <w:szCs w:val="30"/>
          <w:lang w:val="kk-KZ"/>
        </w:rPr>
        <w:t>Ортақ пайдаланудағы авто</w:t>
      </w:r>
      <w:r w:rsidR="00416FAC" w:rsidRPr="00404EF9">
        <w:rPr>
          <w:sz w:val="30"/>
          <w:szCs w:val="30"/>
          <w:lang w:val="kk-KZ"/>
        </w:rPr>
        <w:t xml:space="preserve">мобиль жолдарының жол маңындағы </w:t>
      </w:r>
      <w:r w:rsidRPr="00404EF9">
        <w:rPr>
          <w:sz w:val="30"/>
          <w:szCs w:val="30"/>
          <w:lang w:val="kk-KZ"/>
        </w:rPr>
        <w:t>жолақтарындағы кiреберiс (өтпе жол, жанас</w:t>
      </w:r>
      <w:r w:rsidR="00416FAC" w:rsidRPr="00404EF9">
        <w:rPr>
          <w:sz w:val="30"/>
          <w:szCs w:val="30"/>
          <w:lang w:val="kk-KZ"/>
        </w:rPr>
        <w:t xml:space="preserve">па жол) және басқа объектiлердi </w:t>
      </w:r>
      <w:r w:rsidRPr="00404EF9">
        <w:rPr>
          <w:sz w:val="30"/>
          <w:szCs w:val="30"/>
          <w:lang w:val="kk-KZ"/>
        </w:rPr>
        <w:t>жайластыру, жөндеу және күтiп ұстау бойынша шығындарды осы объектiлердiң</w:t>
      </w:r>
      <w:r w:rsidR="00416FAC" w:rsidRPr="00404EF9">
        <w:rPr>
          <w:sz w:val="30"/>
          <w:szCs w:val="30"/>
          <w:lang w:val="kk-KZ"/>
        </w:rPr>
        <w:t xml:space="preserve"> </w:t>
      </w:r>
      <w:r w:rsidRPr="00404EF9">
        <w:rPr>
          <w:sz w:val="30"/>
          <w:szCs w:val="30"/>
          <w:lang w:val="kk-KZ"/>
        </w:rPr>
        <w:t>иелерi және (немесе) пайдаланушылары көтередi.</w:t>
      </w:r>
    </w:p>
    <w:p w:rsidR="003B5D84" w:rsidRPr="00404EF9" w:rsidRDefault="003B5D84" w:rsidP="00404EF9">
      <w:pPr>
        <w:ind w:firstLine="567"/>
        <w:jc w:val="both"/>
        <w:rPr>
          <w:sz w:val="30"/>
          <w:szCs w:val="30"/>
          <w:lang w:val="kk-KZ"/>
        </w:rPr>
      </w:pPr>
      <w:r w:rsidRPr="00404EF9">
        <w:rPr>
          <w:sz w:val="30"/>
          <w:szCs w:val="30"/>
          <w:lang w:val="kk-KZ"/>
        </w:rPr>
        <w:t>Аялдама павильондары және аялдама кешендерiнiң иелерi осы</w:t>
      </w:r>
    </w:p>
    <w:p w:rsidR="003B5D84" w:rsidRPr="00404EF9" w:rsidRDefault="003B5D84" w:rsidP="00404EF9">
      <w:pPr>
        <w:ind w:firstLine="567"/>
        <w:jc w:val="both"/>
        <w:rPr>
          <w:sz w:val="30"/>
          <w:szCs w:val="30"/>
          <w:lang w:val="kk-KZ"/>
        </w:rPr>
      </w:pPr>
      <w:r w:rsidRPr="00404EF9">
        <w:rPr>
          <w:sz w:val="30"/>
          <w:szCs w:val="30"/>
          <w:lang w:val="kk-KZ"/>
        </w:rPr>
        <w:t>құрылыстарды дұрыс жағдайда ұстауға, қажеттiлiгiне орай оларды қалпына</w:t>
      </w:r>
    </w:p>
    <w:p w:rsidR="003B5D84" w:rsidRPr="00404EF9" w:rsidRDefault="003B5D84" w:rsidP="00404EF9">
      <w:pPr>
        <w:ind w:firstLine="567"/>
        <w:jc w:val="both"/>
        <w:rPr>
          <w:sz w:val="30"/>
          <w:szCs w:val="30"/>
          <w:lang w:val="kk-KZ"/>
        </w:rPr>
      </w:pPr>
      <w:r w:rsidRPr="00404EF9">
        <w:rPr>
          <w:sz w:val="30"/>
          <w:szCs w:val="30"/>
          <w:lang w:val="kk-KZ"/>
        </w:rPr>
        <w:t>келтiру бойынша шараларды қабылдауы қажет.</w:t>
      </w:r>
    </w:p>
    <w:p w:rsidR="003B5D84" w:rsidRPr="00404EF9" w:rsidRDefault="003B5D84" w:rsidP="00404EF9">
      <w:pPr>
        <w:ind w:firstLine="567"/>
        <w:jc w:val="both"/>
        <w:rPr>
          <w:sz w:val="30"/>
          <w:szCs w:val="30"/>
          <w:lang w:val="kk-KZ"/>
        </w:rPr>
      </w:pPr>
      <w:r w:rsidRPr="00404EF9">
        <w:rPr>
          <w:sz w:val="30"/>
          <w:szCs w:val="30"/>
          <w:lang w:val="kk-KZ"/>
        </w:rPr>
        <w:lastRenderedPageBreak/>
        <w:t>Ортақ пайдаланудағы автомобиль жолдарын пайдаланушылар көлiк</w:t>
      </w:r>
    </w:p>
    <w:p w:rsidR="003B5D84" w:rsidRPr="00404EF9" w:rsidRDefault="003B5D84" w:rsidP="00404EF9">
      <w:pPr>
        <w:ind w:firstLine="567"/>
        <w:jc w:val="both"/>
        <w:rPr>
          <w:sz w:val="30"/>
          <w:szCs w:val="30"/>
          <w:lang w:val="kk-KZ"/>
        </w:rPr>
      </w:pPr>
      <w:r w:rsidRPr="00404EF9">
        <w:rPr>
          <w:sz w:val="30"/>
          <w:szCs w:val="30"/>
          <w:lang w:val="kk-KZ"/>
        </w:rPr>
        <w:t>құралдарын жол қозғалысы қауiпсiздiгiн, жолдың және онда орналасқан</w:t>
      </w:r>
    </w:p>
    <w:p w:rsidR="003B5D84" w:rsidRPr="00404EF9" w:rsidRDefault="003B5D84" w:rsidP="00404EF9">
      <w:pPr>
        <w:ind w:firstLine="567"/>
        <w:jc w:val="both"/>
        <w:rPr>
          <w:sz w:val="30"/>
          <w:szCs w:val="30"/>
          <w:lang w:val="kk-KZ"/>
        </w:rPr>
      </w:pPr>
      <w:r w:rsidRPr="00404EF9">
        <w:rPr>
          <w:sz w:val="30"/>
          <w:szCs w:val="30"/>
          <w:lang w:val="kk-KZ"/>
        </w:rPr>
        <w:t>құрылыстардың сақталуын, сондай-ақ қоршаған о</w:t>
      </w:r>
      <w:r w:rsidR="00416FAC" w:rsidRPr="00404EF9">
        <w:rPr>
          <w:sz w:val="30"/>
          <w:szCs w:val="30"/>
          <w:lang w:val="kk-KZ"/>
        </w:rPr>
        <w:t xml:space="preserve">ртаны ластауға жол бермейтiндей </w:t>
      </w:r>
      <w:r w:rsidRPr="00404EF9">
        <w:rPr>
          <w:sz w:val="30"/>
          <w:szCs w:val="30"/>
          <w:lang w:val="kk-KZ"/>
        </w:rPr>
        <w:t>жағдайда пайдалануы қажет.</w:t>
      </w:r>
    </w:p>
    <w:p w:rsidR="003B5D84" w:rsidRPr="00404EF9" w:rsidRDefault="003B5D84" w:rsidP="00404EF9">
      <w:pPr>
        <w:ind w:firstLine="567"/>
        <w:jc w:val="both"/>
        <w:rPr>
          <w:sz w:val="30"/>
          <w:szCs w:val="30"/>
          <w:lang w:val="kk-KZ"/>
        </w:rPr>
      </w:pPr>
      <w:r w:rsidRPr="00404EF9">
        <w:rPr>
          <w:sz w:val="30"/>
          <w:szCs w:val="30"/>
          <w:lang w:val="kk-KZ"/>
        </w:rPr>
        <w:t>Жол жабынын, жер қабатын, көпiрлер, өтпе жолдар, су құбырлары</w:t>
      </w:r>
    </w:p>
    <w:p w:rsidR="003B5D84" w:rsidRPr="00404EF9" w:rsidRDefault="003B5D84" w:rsidP="00404EF9">
      <w:pPr>
        <w:ind w:firstLine="567"/>
        <w:jc w:val="both"/>
        <w:rPr>
          <w:sz w:val="30"/>
          <w:szCs w:val="30"/>
          <w:lang w:val="kk-KZ"/>
        </w:rPr>
      </w:pPr>
      <w:r w:rsidRPr="00404EF9">
        <w:rPr>
          <w:sz w:val="30"/>
          <w:szCs w:val="30"/>
          <w:lang w:val="kk-KZ"/>
        </w:rPr>
        <w:t>құрылымдарын, автопавильондар, жол белгiлерi, жол маңайындағы көшеттер,</w:t>
      </w:r>
    </w:p>
    <w:p w:rsidR="003B5D84" w:rsidRPr="00404EF9" w:rsidRDefault="003B5D84" w:rsidP="00404EF9">
      <w:pPr>
        <w:ind w:firstLine="567"/>
        <w:jc w:val="both"/>
        <w:rPr>
          <w:sz w:val="30"/>
          <w:szCs w:val="30"/>
          <w:lang w:val="kk-KZ"/>
        </w:rPr>
      </w:pPr>
      <w:r w:rsidRPr="00404EF9">
        <w:rPr>
          <w:sz w:val="30"/>
          <w:szCs w:val="30"/>
          <w:lang w:val="kk-KZ"/>
        </w:rPr>
        <w:t>қорғаныс құрылғылары және автомобиль жолдарын жайластыратын элементтердiң</w:t>
      </w:r>
    </w:p>
    <w:p w:rsidR="003B5D84" w:rsidRPr="00404EF9" w:rsidRDefault="003B5D84" w:rsidP="00404EF9">
      <w:pPr>
        <w:ind w:firstLine="567"/>
        <w:jc w:val="both"/>
        <w:rPr>
          <w:sz w:val="30"/>
          <w:szCs w:val="30"/>
          <w:lang w:val="kk-KZ"/>
        </w:rPr>
      </w:pPr>
      <w:r w:rsidRPr="00404EF9">
        <w:rPr>
          <w:sz w:val="30"/>
          <w:szCs w:val="30"/>
          <w:lang w:val="kk-KZ"/>
        </w:rPr>
        <w:t>бүлiнуiне жол берген автомобиль жолдарын пайдаланушылар Қазақстан</w:t>
      </w:r>
    </w:p>
    <w:p w:rsidR="003B5D84" w:rsidRPr="00404EF9" w:rsidRDefault="003B5D84" w:rsidP="00404EF9">
      <w:pPr>
        <w:ind w:firstLine="567"/>
        <w:jc w:val="both"/>
        <w:rPr>
          <w:sz w:val="30"/>
          <w:szCs w:val="30"/>
          <w:lang w:val="kk-KZ"/>
        </w:rPr>
      </w:pPr>
      <w:r w:rsidRPr="00404EF9">
        <w:rPr>
          <w:sz w:val="30"/>
          <w:szCs w:val="30"/>
          <w:lang w:val="kk-KZ"/>
        </w:rPr>
        <w:t>Республикасының заңнамалық актiлерiне</w:t>
      </w:r>
      <w:r w:rsidR="00416FAC" w:rsidRPr="00404EF9">
        <w:rPr>
          <w:sz w:val="30"/>
          <w:szCs w:val="30"/>
          <w:lang w:val="kk-KZ"/>
        </w:rPr>
        <w:t xml:space="preserve"> сәйкес жауапкершiлiкте болады. </w:t>
      </w:r>
      <w:r w:rsidRPr="00404EF9">
        <w:rPr>
          <w:sz w:val="30"/>
          <w:szCs w:val="30"/>
          <w:lang w:val="kk-KZ"/>
        </w:rPr>
        <w:t>Жол жиегiнде, тротуарлар мен жаяужолдарда, ал елдi мекендерде</w:t>
      </w:r>
    </w:p>
    <w:p w:rsidR="003B5D84" w:rsidRPr="00404EF9" w:rsidRDefault="003B5D84" w:rsidP="00404EF9">
      <w:pPr>
        <w:ind w:firstLine="567"/>
        <w:jc w:val="both"/>
        <w:rPr>
          <w:sz w:val="30"/>
          <w:szCs w:val="30"/>
          <w:lang w:val="kk-KZ"/>
        </w:rPr>
      </w:pPr>
      <w:r w:rsidRPr="00404EF9">
        <w:rPr>
          <w:sz w:val="30"/>
          <w:szCs w:val="30"/>
          <w:lang w:val="kk-KZ"/>
        </w:rPr>
        <w:t>сонымен қоса жүру бөлiгiнен басқа жерлерде көлiк құралдарының қозғалысы</w:t>
      </w:r>
    </w:p>
    <w:p w:rsidR="003B5D84" w:rsidRPr="00404EF9" w:rsidRDefault="003B5D84" w:rsidP="00404EF9">
      <w:pPr>
        <w:ind w:firstLine="567"/>
        <w:jc w:val="both"/>
        <w:rPr>
          <w:sz w:val="30"/>
          <w:szCs w:val="30"/>
          <w:lang w:val="kk-KZ"/>
        </w:rPr>
      </w:pPr>
      <w:r w:rsidRPr="00404EF9">
        <w:rPr>
          <w:sz w:val="30"/>
          <w:szCs w:val="30"/>
          <w:lang w:val="kk-KZ"/>
        </w:rPr>
        <w:t>рұқсат етiлмейдi. Жол-пайдалану және коммуналдық қызмет машиналарының</w:t>
      </w:r>
    </w:p>
    <w:p w:rsidR="003B5D84" w:rsidRPr="00404EF9" w:rsidRDefault="003B5D84" w:rsidP="00404EF9">
      <w:pPr>
        <w:ind w:firstLine="567"/>
        <w:jc w:val="both"/>
        <w:rPr>
          <w:sz w:val="30"/>
          <w:szCs w:val="30"/>
          <w:lang w:val="kk-KZ"/>
        </w:rPr>
      </w:pPr>
      <w:r w:rsidRPr="00404EF9">
        <w:rPr>
          <w:sz w:val="30"/>
          <w:szCs w:val="30"/>
          <w:lang w:val="kk-KZ"/>
        </w:rPr>
        <w:t>қозғалысы, сондай-ақ тiкелей жол жиегiнде, тротуарлар мен жаяужолдарда</w:t>
      </w:r>
    </w:p>
    <w:p w:rsidR="003B5D84" w:rsidRPr="00404EF9" w:rsidRDefault="003B5D84" w:rsidP="00404EF9">
      <w:pPr>
        <w:ind w:firstLine="567"/>
        <w:jc w:val="both"/>
        <w:rPr>
          <w:sz w:val="30"/>
          <w:szCs w:val="30"/>
          <w:lang w:val="kk-KZ"/>
        </w:rPr>
      </w:pPr>
      <w:r w:rsidRPr="00404EF9">
        <w:rPr>
          <w:sz w:val="30"/>
          <w:szCs w:val="30"/>
          <w:lang w:val="kk-KZ"/>
        </w:rPr>
        <w:t>орналасқан объектiлерге, өтудiң басқа мүмкiндiгi болмаған жағдайда, жүк</w:t>
      </w:r>
    </w:p>
    <w:p w:rsidR="00DD4F63" w:rsidRPr="00404EF9" w:rsidRDefault="003B5D84" w:rsidP="00404EF9">
      <w:pPr>
        <w:ind w:firstLine="567"/>
        <w:jc w:val="both"/>
        <w:rPr>
          <w:sz w:val="30"/>
          <w:szCs w:val="30"/>
          <w:lang w:val="kk-KZ"/>
        </w:rPr>
      </w:pPr>
      <w:r w:rsidRPr="00404EF9">
        <w:rPr>
          <w:sz w:val="30"/>
          <w:szCs w:val="30"/>
          <w:lang w:val="kk-KZ"/>
        </w:rPr>
        <w:t>таситын көлiк құралдарына қысқа жол б</w:t>
      </w:r>
      <w:r w:rsidR="00416FAC" w:rsidRPr="00404EF9">
        <w:rPr>
          <w:sz w:val="30"/>
          <w:szCs w:val="30"/>
          <w:lang w:val="kk-KZ"/>
        </w:rPr>
        <w:t xml:space="preserve">ойынша өтуге жол берiледi. </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r w:rsidR="00DD7DA8" w:rsidRPr="00404EF9">
        <w:rPr>
          <w:rFonts w:ascii="Times New Roman" w:eastAsia="Times New Roman" w:hAnsi="Times New Roman" w:cs="Times New Roman"/>
          <w:b/>
          <w:sz w:val="30"/>
          <w:szCs w:val="30"/>
          <w:lang w:val="kk-KZ"/>
        </w:rPr>
        <w:t xml:space="preserve">  </w:t>
      </w:r>
    </w:p>
    <w:p w:rsidR="009326E3" w:rsidRPr="00404EF9" w:rsidRDefault="009326E3" w:rsidP="00404EF9">
      <w:pPr>
        <w:ind w:firstLine="567"/>
        <w:jc w:val="both"/>
        <w:rPr>
          <w:sz w:val="30"/>
          <w:szCs w:val="30"/>
          <w:lang w:val="kk-KZ"/>
        </w:rPr>
      </w:pPr>
      <w:r w:rsidRPr="00404EF9">
        <w:rPr>
          <w:sz w:val="30"/>
          <w:szCs w:val="30"/>
          <w:lang w:val="kk-KZ"/>
        </w:rPr>
        <w:t>1.Автомобиль жолдарын және көлiк инфрақұрылымы объектiлерiн</w:t>
      </w:r>
    </w:p>
    <w:p w:rsidR="009326E3" w:rsidRPr="00404EF9" w:rsidRDefault="009326E3" w:rsidP="00404EF9">
      <w:pPr>
        <w:ind w:firstLine="567"/>
        <w:jc w:val="both"/>
        <w:rPr>
          <w:sz w:val="30"/>
          <w:szCs w:val="30"/>
          <w:lang w:val="kk-KZ"/>
        </w:rPr>
      </w:pPr>
      <w:r w:rsidRPr="00404EF9">
        <w:rPr>
          <w:sz w:val="30"/>
          <w:szCs w:val="30"/>
          <w:lang w:val="kk-KZ"/>
        </w:rPr>
        <w:t>көрiктендiру және күтiп ұстау талаптарын білесіз бе?</w:t>
      </w:r>
    </w:p>
    <w:p w:rsidR="00B27099" w:rsidRPr="00404EF9" w:rsidRDefault="009326E3"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hAnsi="Times New Roman" w:cs="Times New Roman"/>
          <w:sz w:val="30"/>
          <w:szCs w:val="30"/>
          <w:lang w:val="kk-KZ"/>
        </w:rPr>
        <w:t>2.Ортақ пайдаланудағы автомобиль жолдарының жол маңындағы жолақтарында, жол қызметi объектiлерi мен жол сервисi объектiлерiн қоспағанда, күрделi құрылыс жасауға рұхсат беріледі ме және неліктен?</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№12</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Қаладағы қоғамдық көлік. Қаладағы қоғамдық орталық сипаттамасы мен ол туралы түсінік.</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EE67BE" w:rsidRPr="00404EF9" w:rsidRDefault="00EE67BE" w:rsidP="00404EF9">
      <w:pPr>
        <w:pStyle w:val="3"/>
        <w:numPr>
          <w:ilvl w:val="0"/>
          <w:numId w:val="8"/>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lastRenderedPageBreak/>
        <w:t xml:space="preserve">Қала орталығын функциональдық жоспарлық ұйымдастыру. </w:t>
      </w:r>
      <w:r w:rsidR="001C78BB" w:rsidRPr="00404EF9">
        <w:rPr>
          <w:rFonts w:ascii="Times New Roman" w:eastAsia="Times New Roman" w:hAnsi="Times New Roman" w:cs="Times New Roman"/>
          <w:b/>
          <w:sz w:val="30"/>
          <w:szCs w:val="30"/>
          <w:lang w:val="kk-KZ"/>
        </w:rPr>
        <w:t xml:space="preserve"> Қала құрылымында орналастыру, жоспарлы композицияның типтері, функционалдық құрылымы, аймақтау, көліктік жүргіншілер қозғалысын ұйымдастыру.</w:t>
      </w:r>
    </w:p>
    <w:p w:rsidR="00EE67BE" w:rsidRPr="00404EF9" w:rsidRDefault="001C78BB" w:rsidP="00404EF9">
      <w:pPr>
        <w:pStyle w:val="3"/>
        <w:numPr>
          <w:ilvl w:val="0"/>
          <w:numId w:val="8"/>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 орталығының композициялық құрылымы, композициялық құрылымын анықтаудың тәсілдері мен құралдары.</w:t>
      </w:r>
    </w:p>
    <w:p w:rsidR="001C78BB" w:rsidRPr="00404EF9" w:rsidRDefault="001C78BB" w:rsidP="00404EF9">
      <w:pPr>
        <w:pStyle w:val="3"/>
        <w:numPr>
          <w:ilvl w:val="0"/>
          <w:numId w:val="8"/>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 орталығының ішкі кеңістігін ұйымдастыру. Функционалдық сала мен қоғамдық орталықтың құрылымы.</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EE67BE" w:rsidRPr="00404EF9" w:rsidRDefault="00EE67BE" w:rsidP="00404EF9">
      <w:pPr>
        <w:ind w:firstLine="567"/>
        <w:jc w:val="both"/>
        <w:rPr>
          <w:b/>
          <w:sz w:val="30"/>
          <w:szCs w:val="30"/>
        </w:rPr>
      </w:pPr>
      <w:r w:rsidRPr="00404EF9">
        <w:rPr>
          <w:b/>
          <w:sz w:val="30"/>
          <w:szCs w:val="30"/>
        </w:rPr>
        <w:t>1.Авдотьин Л.Н.Градостроительное</w:t>
      </w:r>
    </w:p>
    <w:p w:rsidR="00EE67BE" w:rsidRPr="00404EF9" w:rsidRDefault="00EE67BE" w:rsidP="00404EF9">
      <w:pPr>
        <w:ind w:firstLine="567"/>
        <w:jc w:val="both"/>
        <w:rPr>
          <w:b/>
          <w:sz w:val="30"/>
          <w:szCs w:val="30"/>
        </w:rPr>
      </w:pP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EE67BE" w:rsidRPr="00404EF9" w:rsidRDefault="00EE67BE" w:rsidP="00404EF9">
      <w:pPr>
        <w:ind w:firstLine="567"/>
        <w:jc w:val="both"/>
        <w:rPr>
          <w:b/>
          <w:sz w:val="30"/>
          <w:szCs w:val="30"/>
        </w:rPr>
      </w:pPr>
      <w:r w:rsidRPr="00404EF9">
        <w:rPr>
          <w:b/>
          <w:sz w:val="30"/>
          <w:szCs w:val="30"/>
        </w:rPr>
        <w:t>2. Бочаров Р.П., Кудрявцев О.К. Планировочная структура современного</w:t>
      </w:r>
    </w:p>
    <w:p w:rsidR="00925378" w:rsidRPr="00404EF9" w:rsidRDefault="00EE67BE" w:rsidP="00404EF9">
      <w:pPr>
        <w:ind w:firstLine="567"/>
        <w:jc w:val="both"/>
        <w:rPr>
          <w:b/>
          <w:sz w:val="30"/>
          <w:szCs w:val="30"/>
        </w:rPr>
      </w:pPr>
      <w:r w:rsidRPr="00404EF9">
        <w:rPr>
          <w:b/>
          <w:sz w:val="30"/>
          <w:szCs w:val="30"/>
        </w:rPr>
        <w:t>города. М.: Стройиздат, 1972. – 178 с.</w:t>
      </w:r>
    </w:p>
    <w:p w:rsidR="00925378" w:rsidRPr="00404EF9" w:rsidRDefault="00925378" w:rsidP="00404EF9">
      <w:pPr>
        <w:ind w:firstLine="567"/>
        <w:jc w:val="both"/>
        <w:rPr>
          <w:b/>
          <w:sz w:val="30"/>
          <w:szCs w:val="30"/>
        </w:rPr>
      </w:pPr>
    </w:p>
    <w:p w:rsidR="00925378" w:rsidRPr="00404EF9" w:rsidRDefault="00925378" w:rsidP="00404EF9">
      <w:pPr>
        <w:ind w:firstLine="567"/>
        <w:jc w:val="both"/>
        <w:rPr>
          <w:rFonts w:eastAsia="Times New Roman"/>
          <w:sz w:val="30"/>
          <w:szCs w:val="30"/>
        </w:rPr>
      </w:pPr>
      <w:r w:rsidRPr="00404EF9">
        <w:rPr>
          <w:rFonts w:eastAsia="Times New Roman"/>
          <w:sz w:val="30"/>
          <w:szCs w:val="30"/>
        </w:rPr>
        <w:t xml:space="preserve">Жаңа заман қаласы - өндірістік </w:t>
      </w:r>
      <w:proofErr w:type="gramStart"/>
      <w:r w:rsidRPr="00404EF9">
        <w:rPr>
          <w:rFonts w:eastAsia="Times New Roman"/>
          <w:sz w:val="30"/>
          <w:szCs w:val="30"/>
        </w:rPr>
        <w:t>к</w:t>
      </w:r>
      <w:proofErr w:type="gramEnd"/>
      <w:r w:rsidRPr="00404EF9">
        <w:rPr>
          <w:rFonts w:eastAsia="Times New Roman"/>
          <w:sz w:val="30"/>
          <w:szCs w:val="30"/>
        </w:rPr>
        <w:t>әсіпорындардың, (басқарма), тұрғын үйлердің, басқару,  мәдени және медициналық мекемелердің аса үлкен болмаған территорияға жинақталуы.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Қалалар темір жолдар мен автомобиль жолдарының торабы өз ішіне қамтиды. Қалалардың тұрмыс жағдайы ондағы көліктік қызметтің қа</w:t>
      </w:r>
      <w:r w:rsidR="008A1D98" w:rsidRPr="00404EF9">
        <w:rPr>
          <w:rFonts w:eastAsia="Times New Roman"/>
          <w:sz w:val="30"/>
          <w:szCs w:val="30"/>
        </w:rPr>
        <w:t>й дәрежеде болуына  байланысты.</w:t>
      </w:r>
      <w:r w:rsidRPr="00404EF9">
        <w:rPr>
          <w:rFonts w:eastAsia="Times New Roman"/>
          <w:sz w:val="30"/>
          <w:szCs w:val="30"/>
        </w:rPr>
        <w:t>Қалалрдың дамуы, территориясын инженерлік жабдықтау проблемасы мен сәулеттік-жоспарлау мәселелер шешімі шектеліп қоймастан, қалалардағы көліктік жүйенің дамуын оның ішінде көше-жол тармағының дамуын өз ішіне қамтиды.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Қалалардың басты жоспарын құруға көптеген мамандар қатысады; сәулетшілер, геологтар, экономистер, инженерлер, социологтар, дәрігерлер. Әр бір қалада, территорияны инженерлік дайындау, инженерлік тармақтарды жайғастыру, территорияны суландыру және көгалдандыру сияқты, күрделі мәселерді шешуге тұра келеді. Бұл мәселелердің шешімі дәрежесімен күрделілігі қалалардың географиялық жағдайына тікелей  байланысты.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Қазіргі замандағы қ</w:t>
      </w:r>
      <w:proofErr w:type="gramStart"/>
      <w:r w:rsidRPr="00404EF9">
        <w:rPr>
          <w:rFonts w:eastAsia="Times New Roman"/>
          <w:sz w:val="30"/>
          <w:szCs w:val="30"/>
        </w:rPr>
        <w:t>ала</w:t>
      </w:r>
      <w:proofErr w:type="gramEnd"/>
      <w:r w:rsidRPr="00404EF9">
        <w:rPr>
          <w:rFonts w:eastAsia="Times New Roman"/>
          <w:sz w:val="30"/>
          <w:szCs w:val="30"/>
        </w:rPr>
        <w:t xml:space="preserve"> қозғалысы, сәулетшілердің, жол құрылысшылары мен көлік қызметкерлерінің,  шешімдеріне тек қана қала көлігі ғана емес қаланың дамуы да байланысты. Сондықтан қазіргі кездегі қала құрылысында жаңа бір бағыт қалыптасқан, болып ол «қалаларды көліктік жоспарлау» деп аталады. Бұл бағыт кешенді көліктік, құрылыстық, жоспарлау және табиғатты қорғау шараларын өз ішіне алады. Оның мақсаты – көше-жол торабының пайдалы </w:t>
      </w:r>
      <w:r w:rsidRPr="00404EF9">
        <w:rPr>
          <w:rFonts w:eastAsia="Times New Roman"/>
          <w:sz w:val="30"/>
          <w:szCs w:val="30"/>
        </w:rPr>
        <w:lastRenderedPageBreak/>
        <w:t>құрылымын құру, халыққа көлі</w:t>
      </w:r>
      <w:proofErr w:type="gramStart"/>
      <w:r w:rsidRPr="00404EF9">
        <w:rPr>
          <w:rFonts w:eastAsia="Times New Roman"/>
          <w:sz w:val="30"/>
          <w:szCs w:val="30"/>
        </w:rPr>
        <w:t>к-</w:t>
      </w:r>
      <w:proofErr w:type="gramEnd"/>
      <w:r w:rsidRPr="00404EF9">
        <w:rPr>
          <w:rFonts w:eastAsia="Times New Roman"/>
          <w:sz w:val="30"/>
          <w:szCs w:val="30"/>
        </w:rPr>
        <w:t>қызмет көрсету проблемаларын  шешу.</w:t>
      </w:r>
    </w:p>
    <w:p w:rsidR="00925378" w:rsidRPr="00404EF9" w:rsidRDefault="00925378" w:rsidP="00404EF9">
      <w:pPr>
        <w:ind w:firstLine="567"/>
        <w:jc w:val="both"/>
        <w:rPr>
          <w:rFonts w:eastAsia="Times New Roman"/>
          <w:sz w:val="30"/>
          <w:szCs w:val="30"/>
        </w:rPr>
      </w:pPr>
      <w:r w:rsidRPr="00404EF9">
        <w:rPr>
          <w:rFonts w:eastAsia="Times New Roman"/>
          <w:sz w:val="30"/>
          <w:szCs w:val="30"/>
        </w:rPr>
        <w:t>Көліктік проблемалардың өткірлігі қаланың ірілігіне байланысты. Мұның, екі себебі бар: бі</w:t>
      </w:r>
      <w:proofErr w:type="gramStart"/>
      <w:r w:rsidRPr="00404EF9">
        <w:rPr>
          <w:rFonts w:eastAsia="Times New Roman"/>
          <w:sz w:val="30"/>
          <w:szCs w:val="30"/>
        </w:rPr>
        <w:t>р</w:t>
      </w:r>
      <w:proofErr w:type="gramEnd"/>
      <w:r w:rsidRPr="00404EF9">
        <w:rPr>
          <w:rFonts w:eastAsia="Times New Roman"/>
          <w:sz w:val="30"/>
          <w:szCs w:val="30"/>
        </w:rPr>
        <w:t>інші - қаланың  үлкейуімен тығыздығының артуы, екінші – қаланың ауданының артуымен оның қатынау тармақтары ұзаруы. Бұл себептің екеуіде қалалардағы автомобильдердің, санының артуына, соған байланысты, тұрақтарды және өткізгіштік қабілеті жоғары жол тармағын үлкейтуді қарастырады.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Тұ</w:t>
      </w:r>
      <w:proofErr w:type="gramStart"/>
      <w:r w:rsidRPr="00404EF9">
        <w:rPr>
          <w:rFonts w:eastAsia="Times New Roman"/>
          <w:sz w:val="30"/>
          <w:szCs w:val="30"/>
        </w:rPr>
        <w:t>р</w:t>
      </w:r>
      <w:proofErr w:type="gramEnd"/>
      <w:r w:rsidRPr="00404EF9">
        <w:rPr>
          <w:rFonts w:eastAsia="Times New Roman"/>
          <w:sz w:val="30"/>
          <w:szCs w:val="30"/>
        </w:rPr>
        <w:t>ғындарының санына қарай қалалардың ірілігі төмендігідей  болуы  мүмкін</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w:t>
      </w:r>
    </w:p>
    <w:p w:rsidR="00925378" w:rsidRPr="00404EF9" w:rsidRDefault="00925378" w:rsidP="00F17311">
      <w:pPr>
        <w:ind w:firstLine="567"/>
        <w:rPr>
          <w:rFonts w:eastAsia="Times New Roman"/>
          <w:sz w:val="30"/>
          <w:szCs w:val="30"/>
        </w:rPr>
      </w:pPr>
      <w:r w:rsidRPr="00404EF9">
        <w:rPr>
          <w:rFonts w:eastAsia="Times New Roman"/>
          <w:sz w:val="30"/>
          <w:szCs w:val="30"/>
        </w:rPr>
        <w:t>Аса і</w:t>
      </w:r>
      <w:proofErr w:type="gramStart"/>
      <w:r w:rsidRPr="00404EF9">
        <w:rPr>
          <w:rFonts w:eastAsia="Times New Roman"/>
          <w:sz w:val="30"/>
          <w:szCs w:val="30"/>
        </w:rPr>
        <w:t>р</w:t>
      </w:r>
      <w:proofErr w:type="gramEnd"/>
      <w:r w:rsidRPr="00404EF9">
        <w:rPr>
          <w:rFonts w:eastAsia="Times New Roman"/>
          <w:sz w:val="30"/>
          <w:szCs w:val="30"/>
        </w:rPr>
        <w:t>і қалалар                             500-артық</w:t>
      </w:r>
    </w:p>
    <w:p w:rsidR="00F17311" w:rsidRDefault="00925378" w:rsidP="00F17311">
      <w:pPr>
        <w:ind w:firstLine="567"/>
        <w:rPr>
          <w:rFonts w:eastAsia="Times New Roman"/>
          <w:sz w:val="30"/>
          <w:szCs w:val="30"/>
          <w:lang w:val="kk-KZ"/>
        </w:rPr>
      </w:pPr>
      <w:r w:rsidRPr="00404EF9">
        <w:rPr>
          <w:rFonts w:eastAsia="Times New Roman"/>
          <w:sz w:val="30"/>
          <w:szCs w:val="30"/>
        </w:rPr>
        <w:t>І</w:t>
      </w:r>
      <w:proofErr w:type="gramStart"/>
      <w:r w:rsidRPr="00404EF9">
        <w:rPr>
          <w:rFonts w:eastAsia="Times New Roman"/>
          <w:sz w:val="30"/>
          <w:szCs w:val="30"/>
        </w:rPr>
        <w:t>р</w:t>
      </w:r>
      <w:proofErr w:type="gramEnd"/>
      <w:r w:rsidRPr="00404EF9">
        <w:rPr>
          <w:rFonts w:eastAsia="Times New Roman"/>
          <w:sz w:val="30"/>
          <w:szCs w:val="30"/>
        </w:rPr>
        <w:t>і қалалар                              </w:t>
      </w:r>
    </w:p>
    <w:p w:rsidR="00925378" w:rsidRPr="00404EF9" w:rsidRDefault="00925378" w:rsidP="00F17311">
      <w:pPr>
        <w:ind w:firstLine="567"/>
        <w:rPr>
          <w:rFonts w:eastAsia="Times New Roman"/>
          <w:sz w:val="30"/>
          <w:szCs w:val="30"/>
        </w:rPr>
      </w:pPr>
      <w:r w:rsidRPr="00404EF9">
        <w:rPr>
          <w:rFonts w:eastAsia="Times New Roman"/>
          <w:sz w:val="30"/>
          <w:szCs w:val="30"/>
        </w:rPr>
        <w:t>Үлкен                                                                                        100-250</w:t>
      </w:r>
    </w:p>
    <w:p w:rsidR="00925378" w:rsidRPr="00404EF9" w:rsidRDefault="00925378" w:rsidP="00F17311">
      <w:pPr>
        <w:ind w:firstLine="567"/>
        <w:rPr>
          <w:rFonts w:eastAsia="Times New Roman"/>
          <w:sz w:val="30"/>
          <w:szCs w:val="30"/>
        </w:rPr>
      </w:pPr>
      <w:r w:rsidRPr="00404EF9">
        <w:rPr>
          <w:rFonts w:eastAsia="Times New Roman"/>
          <w:sz w:val="30"/>
          <w:szCs w:val="30"/>
        </w:rPr>
        <w:t>Орташа                                                                                   50-100</w:t>
      </w:r>
    </w:p>
    <w:p w:rsidR="00925378" w:rsidRPr="00404EF9" w:rsidRDefault="00925378" w:rsidP="00F17311">
      <w:pPr>
        <w:ind w:firstLine="567"/>
        <w:rPr>
          <w:rFonts w:eastAsia="Times New Roman"/>
          <w:sz w:val="30"/>
          <w:szCs w:val="30"/>
        </w:rPr>
      </w:pPr>
      <w:r w:rsidRPr="00404EF9">
        <w:rPr>
          <w:rFonts w:eastAsia="Times New Roman"/>
          <w:sz w:val="30"/>
          <w:szCs w:val="30"/>
        </w:rPr>
        <w:t>Кіші                                                                                           10-50</w:t>
      </w:r>
    </w:p>
    <w:p w:rsidR="00925378" w:rsidRPr="00404EF9" w:rsidRDefault="00925378" w:rsidP="00F17311">
      <w:pPr>
        <w:ind w:firstLine="567"/>
        <w:rPr>
          <w:rFonts w:eastAsia="Times New Roman"/>
          <w:sz w:val="30"/>
          <w:szCs w:val="30"/>
        </w:rPr>
      </w:pPr>
      <w:r w:rsidRPr="00404EF9">
        <w:rPr>
          <w:rFonts w:eastAsia="Times New Roman"/>
          <w:sz w:val="30"/>
          <w:szCs w:val="30"/>
        </w:rPr>
        <w:t>Қ</w:t>
      </w:r>
      <w:proofErr w:type="gramStart"/>
      <w:r w:rsidRPr="00404EF9">
        <w:rPr>
          <w:rFonts w:eastAsia="Times New Roman"/>
          <w:sz w:val="30"/>
          <w:szCs w:val="30"/>
        </w:rPr>
        <w:t>ала</w:t>
      </w:r>
      <w:proofErr w:type="gramEnd"/>
      <w:r w:rsidRPr="00404EF9">
        <w:rPr>
          <w:rFonts w:eastAsia="Times New Roman"/>
          <w:sz w:val="30"/>
          <w:szCs w:val="30"/>
        </w:rPr>
        <w:t xml:space="preserve"> типтегі поселке                                            10 (мың адам)</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w:t>
      </w:r>
    </w:p>
    <w:p w:rsidR="00925378" w:rsidRPr="00404EF9" w:rsidRDefault="00925378" w:rsidP="00404EF9">
      <w:pPr>
        <w:ind w:firstLine="567"/>
        <w:jc w:val="both"/>
        <w:rPr>
          <w:rFonts w:eastAsia="Times New Roman"/>
          <w:sz w:val="30"/>
          <w:szCs w:val="30"/>
        </w:rPr>
      </w:pPr>
      <w:r w:rsidRPr="00404EF9">
        <w:rPr>
          <w:rFonts w:eastAsia="Times New Roman"/>
          <w:sz w:val="30"/>
          <w:szCs w:val="30"/>
        </w:rPr>
        <w:t>Көшелердің өткізгіштік қабілетін қамтамасыз ету қала қозғалысындағы негізгі мәселелердің бірі.</w:t>
      </w:r>
    </w:p>
    <w:p w:rsidR="00925378" w:rsidRPr="00404EF9" w:rsidRDefault="00925378" w:rsidP="00404EF9">
      <w:pPr>
        <w:ind w:firstLine="567"/>
        <w:jc w:val="both"/>
        <w:rPr>
          <w:rFonts w:eastAsia="Times New Roman"/>
          <w:sz w:val="30"/>
          <w:szCs w:val="30"/>
        </w:rPr>
      </w:pPr>
      <w:r w:rsidRPr="00404EF9">
        <w:rPr>
          <w:rFonts w:eastAsia="Times New Roman"/>
          <w:sz w:val="30"/>
          <w:szCs w:val="30"/>
        </w:rPr>
        <w:t>Жол қозғалысында кездесетін негізгі қиыншылықтардың бірі – қарбалас сағаттарда күш түсуі, яғни тәуліктің ертеңгілік және кешкілік уақыттарында қозғалыс қарқындылығының кенет өсуі.</w:t>
      </w:r>
    </w:p>
    <w:p w:rsidR="00925378" w:rsidRPr="00404EF9" w:rsidRDefault="00925378" w:rsidP="00404EF9">
      <w:pPr>
        <w:ind w:firstLine="567"/>
        <w:jc w:val="both"/>
        <w:rPr>
          <w:rFonts w:eastAsia="Times New Roman"/>
          <w:sz w:val="30"/>
          <w:szCs w:val="30"/>
        </w:rPr>
      </w:pPr>
      <w:r w:rsidRPr="00404EF9">
        <w:rPr>
          <w:rFonts w:eastAsia="Times New Roman"/>
          <w:sz w:val="30"/>
          <w:szCs w:val="30"/>
        </w:rPr>
        <w:t>Жоғары қарқындылықтағы көлік ағындарын өткізуге байланысты қиыншылықты жаяу жүргіншілер ағынының тудыруы әбден мүмкін. Жаяу жүргіншілер ағынымен көлік ағындарының бір көше бойында аралас келуі жол-көлік апатының негізгі себептерінің бірі. Олардың саны 1 млн. авт. км жай автомобиль жолдарындағыдан 10-12 есе көп. Бұл қиыншылықтарды шешудің  негізгі екі жолы бар жолы бар:</w:t>
      </w:r>
    </w:p>
    <w:p w:rsidR="00925378" w:rsidRPr="00404EF9" w:rsidRDefault="00925378" w:rsidP="00404EF9">
      <w:pPr>
        <w:ind w:firstLine="567"/>
        <w:jc w:val="both"/>
        <w:rPr>
          <w:rFonts w:eastAsia="Times New Roman"/>
          <w:sz w:val="30"/>
          <w:szCs w:val="30"/>
        </w:rPr>
      </w:pPr>
      <w:r w:rsidRPr="00404EF9">
        <w:rPr>
          <w:rFonts w:eastAsia="Times New Roman"/>
          <w:sz w:val="30"/>
          <w:szCs w:val="30"/>
        </w:rPr>
        <w:t>1. Белгілі бір жүйедегі көшелерде қозғалысты ұйымдастыру;</w:t>
      </w:r>
    </w:p>
    <w:p w:rsidR="00925378" w:rsidRPr="00404EF9" w:rsidRDefault="008A1D98" w:rsidP="00404EF9">
      <w:pPr>
        <w:ind w:firstLine="567"/>
        <w:jc w:val="both"/>
        <w:rPr>
          <w:rFonts w:eastAsia="Times New Roman"/>
          <w:sz w:val="30"/>
          <w:szCs w:val="30"/>
        </w:rPr>
      </w:pPr>
      <w:r w:rsidRPr="00404EF9">
        <w:rPr>
          <w:rFonts w:eastAsia="Times New Roman"/>
          <w:sz w:val="30"/>
          <w:szCs w:val="30"/>
        </w:rPr>
        <w:t>2.Тораптарды қайта құру;</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404EF9">
        <w:rPr>
          <w:rFonts w:ascii="Times New Roman" w:eastAsia="Times New Roman" w:hAnsi="Times New Roman" w:cs="Times New Roman"/>
          <w:color w:val="000000"/>
          <w:sz w:val="30"/>
          <w:szCs w:val="30"/>
        </w:rPr>
        <w:t>Мекендеу ортасы мыналарды қамтиды:</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қоршаған орта - атмосфералық ауаны, Жердің озон қабатын, жер беті мен жер асты суларын, жерді, жер қойнауын, жануарлар мен өсімдіктер дүниесін, сондай-ақ олардың өзара әрекетіндегі климатты қоса алғанда, табиғи және жасанды объектілер жиынтығы;</w:t>
      </w:r>
      <w:proofErr w:type="gramStart"/>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proofErr w:type="gramEnd"/>
      <w:r w:rsidRPr="00404EF9">
        <w:rPr>
          <w:rFonts w:ascii="Times New Roman" w:eastAsia="Times New Roman" w:hAnsi="Times New Roman" w:cs="Times New Roman"/>
          <w:color w:val="000000"/>
          <w:sz w:val="30"/>
          <w:szCs w:val="30"/>
        </w:rPr>
        <w:t xml:space="preserve">сәулеттік-ландшафтық орта - адам шаруашылық қызметті және басқа да функцияларды жүзеге асыратын, табиғи жағдайлар мен сәулеттік </w:t>
      </w:r>
      <w:r w:rsidRPr="00404EF9">
        <w:rPr>
          <w:rFonts w:ascii="Times New Roman" w:eastAsia="Times New Roman" w:hAnsi="Times New Roman" w:cs="Times New Roman"/>
          <w:color w:val="000000"/>
          <w:sz w:val="30"/>
          <w:szCs w:val="30"/>
        </w:rPr>
        <w:lastRenderedPageBreak/>
        <w:t>нысандар ұштастырылған кеңі</w:t>
      </w:r>
      <w:proofErr w:type="gramStart"/>
      <w:r w:rsidRPr="00404EF9">
        <w:rPr>
          <w:rFonts w:ascii="Times New Roman" w:eastAsia="Times New Roman" w:hAnsi="Times New Roman" w:cs="Times New Roman"/>
          <w:color w:val="000000"/>
          <w:sz w:val="30"/>
          <w:szCs w:val="30"/>
        </w:rPr>
        <w:t>ст</w:t>
      </w:r>
      <w:proofErr w:type="gramEnd"/>
      <w:r w:rsidRPr="00404EF9">
        <w:rPr>
          <w:rFonts w:ascii="Times New Roman" w:eastAsia="Times New Roman" w:hAnsi="Times New Roman" w:cs="Times New Roman"/>
          <w:color w:val="000000"/>
          <w:sz w:val="30"/>
          <w:szCs w:val="30"/>
        </w:rPr>
        <w:t>ік. Әдетте, бұл елді мекендер ортасы, ол адамның өмір сүру жағдайлары мен психикалық-физикалық жай-күйін айқындайды;</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ішкі орта - тұрғын үй-жайлардағы өмір сүру жағдайларының және жұмыс (өндіріс) үй-жайларындағы еңбек жағдайларының кешені, ол әлеуметтік, эстетикалық, биологиялық, психологиялық және физикалық-химиялық факторларды, соның ішінде табиғи радиацияны, сыртқы шуды, биотикалық төңіректі, ауаның ластануын, ылғалдылығын, құрамы мен ауысуын, иістерді, жанған өнімдерді, табиғи және жасанды жарықты, судың тазалығын және басқаларды қамтиды;</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айрықша реттеу және қала құрылысын регламенттеу объектілері - аумақтарды, елді мекеннің, жылжымайтын мүліктің жекелеген объектісінің аумағын пайдаланудың арнаулы ережелері (тәртібі) енгізілмей, жалпыға бірдей қабылданған ережелерге (тәртіпке) ерекшеліктер белгіленбей не оларға толықтырулар енгізілмей жүзеге асырылуы қиындаған немесе мүмкін болмайтын сәулет, қала құрылысы және құрылыс қызметінің объектілері;</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 xml:space="preserve"> антропогендік әсер ету - табиғатқа, қоршаған ортаға, елді мекенге адам қызметінің түрлі ықпал ету нәтижесінде туындаған оң және теріс әсер етулер. Теріс әсер тигізілген жағдайда табиғат қорғау шараларын қолдану қажеттігі туындайды;</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аумақтарды аймақтарға бөлу - қала құрылысын жоспарлау кезінде жекелеген аймақтарды қала құрылысына пайдалану түрлері мен оларды пайдалану жөніндегі мүмкін болатын шектеулерді белгілей отырып аумақтарды функционалдық аймақтарға бөлу;</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 xml:space="preserve"> аяқталмаған құрылыс - пайдалануға беру үшін тапсырысшы белгіленген тәртіппен қабылдамаған және мақсатына қарай (тұру, қызмет көрсету, өнім шығару, пайда алу және пайдаланудың басқа да түрлері) пайдаланылмайтын құрылыс объeктici;</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 xml:space="preserve"> ғимарат - табиғи немесе жасанды кеңістік шекаралары бар және өндірістік процестерді орындауға, материалдық құндылықтарды орналастыруға және сақтауға немесе адамдарды, жүктерді уақытша орналастыруға (орын ауыстыруға), сондай-ақ жабдықтарды немесе коммуникацияларды орналастыруға (төсеуге, жүргізуге) арналған жасанды жасалған ауқымды, тегі</w:t>
      </w:r>
      <w:proofErr w:type="gramStart"/>
      <w:r w:rsidRPr="00404EF9">
        <w:rPr>
          <w:rFonts w:ascii="Times New Roman" w:eastAsia="Times New Roman" w:hAnsi="Times New Roman" w:cs="Times New Roman"/>
          <w:color w:val="000000"/>
          <w:sz w:val="30"/>
          <w:szCs w:val="30"/>
        </w:rPr>
        <w:t>ст</w:t>
      </w:r>
      <w:proofErr w:type="gramEnd"/>
      <w:r w:rsidRPr="00404EF9">
        <w:rPr>
          <w:rFonts w:ascii="Times New Roman" w:eastAsia="Times New Roman" w:hAnsi="Times New Roman" w:cs="Times New Roman"/>
          <w:color w:val="000000"/>
          <w:sz w:val="30"/>
          <w:szCs w:val="30"/>
        </w:rPr>
        <w:t>ікті немесе желілік объект (жер үсті, су беті және (немесе) жер асты, су асты). Ғимарат көркемдік-эстетикалық, әшекей-қолданбалы не мемориалдық мақсатта да болуы мүмкін;</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 xml:space="preserve"> елді мекеннің аумағы - қалалық немесе селолық елді мекеннің </w:t>
      </w:r>
      <w:r w:rsidRPr="00404EF9">
        <w:rPr>
          <w:rFonts w:ascii="Times New Roman" w:eastAsia="Times New Roman" w:hAnsi="Times New Roman" w:cs="Times New Roman"/>
          <w:color w:val="000000"/>
          <w:sz w:val="30"/>
          <w:szCs w:val="30"/>
        </w:rPr>
        <w:lastRenderedPageBreak/>
        <w:t>белгіленген шекара (ішкі аумағы) шегіндегі кеңістік;</w:t>
      </w:r>
      <w:r w:rsidRPr="00404EF9">
        <w:rPr>
          <w:rFonts w:ascii="Times New Roman" w:eastAsia="Times New Roman" w:hAnsi="Times New Roman" w:cs="Times New Roman"/>
          <w:color w:val="000000"/>
          <w:sz w:val="30"/>
          <w:szCs w:val="30"/>
        </w:rPr>
        <w:br/>
      </w:r>
      <w:r w:rsidRPr="00404EF9">
        <w:rPr>
          <w:rFonts w:ascii="Times New Roman" w:eastAsia="Times New Roman" w:hAnsi="Times New Roman" w:cs="Times New Roman"/>
          <w:color w:val="000000"/>
          <w:sz w:val="30"/>
          <w:szCs w:val="30"/>
          <w:lang w:val="kk-KZ"/>
        </w:rPr>
        <w:t>-</w:t>
      </w:r>
      <w:r w:rsidRPr="00404EF9">
        <w:rPr>
          <w:rFonts w:ascii="Times New Roman" w:eastAsia="Times New Roman" w:hAnsi="Times New Roman" w:cs="Times New Roman"/>
          <w:color w:val="000000"/>
          <w:sz w:val="30"/>
          <w:szCs w:val="30"/>
        </w:rPr>
        <w:t xml:space="preserve"> елді мекеннің бас жоспары - аймақ</w:t>
      </w:r>
      <w:proofErr w:type="gramStart"/>
      <w:r w:rsidRPr="00404EF9">
        <w:rPr>
          <w:rFonts w:ascii="Times New Roman" w:eastAsia="Times New Roman" w:hAnsi="Times New Roman" w:cs="Times New Roman"/>
          <w:color w:val="000000"/>
          <w:sz w:val="30"/>
          <w:szCs w:val="30"/>
        </w:rPr>
        <w:t>тар</w:t>
      </w:r>
      <w:proofErr w:type="gramEnd"/>
      <w:r w:rsidRPr="00404EF9">
        <w:rPr>
          <w:rFonts w:ascii="Times New Roman" w:eastAsia="Times New Roman" w:hAnsi="Times New Roman" w:cs="Times New Roman"/>
          <w:color w:val="000000"/>
          <w:sz w:val="30"/>
          <w:szCs w:val="30"/>
        </w:rPr>
        <w:t>ға бөлуді, оның аумағының жоспарлы құрылымы мен функционалдық ұйымдастыруды, көлік және инженерлік коммуникацияларды, көгалдандыру мен абаттандыру жүйелерін белгілейтін, қаланы, кентті, ауылды (селоны) не басқа да қонысты дамыту мен салуды кешенді жоспарлаудың қала құрылысы жобасы;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жоба - жеке және заңды тұлғалардың немесе мемлекеттің сәулет, қала құрылысы және құрылыс құжаттамасы (сызбалар, графикалық және мәтіндік материалдар, инженерлік және сметалық есептеулер) нысанында ұсынған, адамның мекендеуі мен тіршілік етуінің қажетті жағдайларын қамтамасыз ету жөніндегі түпкі ойы;</w:t>
      </w:r>
      <w:r w:rsidRPr="00F17311">
        <w:rPr>
          <w:rFonts w:ascii="Times New Roman" w:eastAsia="Times New Roman" w:hAnsi="Times New Roman" w:cs="Times New Roman"/>
          <w:color w:val="000000"/>
          <w:sz w:val="30"/>
          <w:szCs w:val="30"/>
          <w:lang w:val="kk-KZ"/>
        </w:rPr>
        <w:br/>
      </w:r>
      <w:r w:rsidRPr="00404EF9">
        <w:rPr>
          <w:rFonts w:ascii="Times New Roman" w:eastAsia="Times New Roman" w:hAnsi="Times New Roman" w:cs="Times New Roman"/>
          <w:color w:val="000000"/>
          <w:sz w:val="30"/>
          <w:szCs w:val="30"/>
          <w:lang w:val="kk-KZ"/>
        </w:rPr>
        <w:t>-</w:t>
      </w:r>
      <w:r w:rsidRPr="00F17311">
        <w:rPr>
          <w:rFonts w:ascii="Times New Roman" w:eastAsia="Times New Roman" w:hAnsi="Times New Roman" w:cs="Times New Roman"/>
          <w:color w:val="000000"/>
          <w:sz w:val="30"/>
          <w:szCs w:val="30"/>
          <w:lang w:val="kk-KZ"/>
        </w:rPr>
        <w:t xml:space="preserve"> жобалау алдындағы құжаттама - қала құрылысы, сәулет жобаларын, құрылыс жобасын әзірлеу алдында жасалатын және бағдарламаларды, есеп берулерді, құрылыстың техникалық-экономикалық негіздемелерін, техникалық-экономикалық есептерді, ғылыми зерттеулер мен инженерлік ізденістер нәтижелерін, технологиялық және конструкциялық есептерді, нобайларды, макеттерді, өлшемдер мен объектілерді зерттеу нәтижелерін, сондай-ақ жобалау құжаттамасын әзірлеу және жобаларды кейіннен іске асыру туралы шешімдер қабылдауға қажетті өзге де бастапқы деректер мен материал</w:t>
      </w:r>
      <w:r w:rsidR="008A1D98" w:rsidRPr="00F17311">
        <w:rPr>
          <w:rFonts w:ascii="Times New Roman" w:eastAsia="Times New Roman" w:hAnsi="Times New Roman" w:cs="Times New Roman"/>
          <w:color w:val="000000"/>
          <w:sz w:val="30"/>
          <w:szCs w:val="30"/>
          <w:lang w:val="kk-KZ"/>
        </w:rPr>
        <w:t>дарды қамтитын құжаттама;</w:t>
      </w:r>
      <w:r w:rsidRPr="00F17311">
        <w:rPr>
          <w:rFonts w:ascii="Times New Roman" w:eastAsia="Times New Roman" w:hAnsi="Times New Roman" w:cs="Times New Roman"/>
          <w:color w:val="000000"/>
          <w:sz w:val="30"/>
          <w:szCs w:val="30"/>
          <w:lang w:val="kk-KZ"/>
        </w:rPr>
        <w:br/>
      </w:r>
      <w:r w:rsidRPr="00404EF9">
        <w:rPr>
          <w:rFonts w:ascii="Times New Roman" w:eastAsia="Times New Roman" w:hAnsi="Times New Roman" w:cs="Times New Roman"/>
          <w:color w:val="000000"/>
          <w:sz w:val="30"/>
          <w:szCs w:val="30"/>
          <w:lang w:val="kk-KZ"/>
        </w:rPr>
        <w:t>Ж</w:t>
      </w:r>
      <w:r w:rsidR="00ED43B4" w:rsidRPr="00F17311">
        <w:rPr>
          <w:rFonts w:ascii="Times New Roman" w:eastAsia="Times New Roman" w:hAnsi="Times New Roman" w:cs="Times New Roman"/>
          <w:color w:val="000000"/>
          <w:sz w:val="30"/>
          <w:szCs w:val="30"/>
          <w:lang w:val="kk-KZ"/>
        </w:rPr>
        <w:t>обалау құжаттамасы: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аумақты көгалдандыру жобаларын, оны сыртқы безендіруді, монументтік немесе әшекей өнер туындыларын орналастыр</w:t>
      </w:r>
      <w:r w:rsidR="00ED43B4" w:rsidRPr="00F17311">
        <w:rPr>
          <w:rFonts w:ascii="Times New Roman" w:eastAsia="Times New Roman" w:hAnsi="Times New Roman" w:cs="Times New Roman"/>
          <w:color w:val="000000"/>
          <w:sz w:val="30"/>
          <w:szCs w:val="30"/>
          <w:lang w:val="kk-KZ"/>
        </w:rPr>
        <w:t>уды және орнатуды (тұрғызуды);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қала құрылысының жобаларын - аумақтар мен елді мекендерді немесе олардың бөліктерін ұйымдастыруды, дамыту мен салуды кешенді қала құрылысын жоспарлау жөніндегі түпкі ойдан (Қазақстан Республикасының аумағын ұйымдастырудың бас схемасы, аумақты дамытудың аймақаралық схемалары, аумақтарды қала құрылысына жоспарлаудың кешенді схемалары, елді мекендердің бас жоспарлары, нақты жоспарлау жобалары, өнеркәсіп аймақтарын жоспарлау жобалары, құрылыс салу жобалары, объектілер мен кешендердің бас жоспарлары, абаттандыру және көгалдандыру жобалары, өзге де жоспарл</w:t>
      </w:r>
      <w:r w:rsidR="00F17311">
        <w:rPr>
          <w:rFonts w:ascii="Times New Roman" w:eastAsia="Times New Roman" w:hAnsi="Times New Roman" w:cs="Times New Roman"/>
          <w:color w:val="000000"/>
          <w:sz w:val="30"/>
          <w:szCs w:val="30"/>
          <w:lang w:val="kk-KZ"/>
        </w:rPr>
        <w:t>ау жобалары) тұратын жобаларды;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құрылыс жобасын (құрылыстық жобаны) - көлемдік-жоспарлық, конструкциялық, технологиялық, инженерлік, табиғат қорғау, экономикалық және өзге де шешімдерді қамтитын жобалау (жобалау-</w:t>
      </w:r>
      <w:r w:rsidRPr="00F17311">
        <w:rPr>
          <w:rFonts w:ascii="Times New Roman" w:eastAsia="Times New Roman" w:hAnsi="Times New Roman" w:cs="Times New Roman"/>
          <w:color w:val="000000"/>
          <w:sz w:val="30"/>
          <w:szCs w:val="30"/>
          <w:lang w:val="kk-KZ"/>
        </w:rPr>
        <w:lastRenderedPageBreak/>
        <w:t>смета) құжаттамасын, сондай-ақ құрылысты ұйымдастыру мен жүргізуге, аумақты инженерлік жағынан дайындауға, абаттандыруға арналған сметалық есептеулерді қамтиды. Құрылыс жобаларына аяқталмаған объектілер құрылысын консервациялау және өз ресурсын тауысқан объектілерді кейіннен кәдеге жарату жобалары да жатады;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сәулеттік түпкі ойы бар сәулет жобасын - жобалауға сәулетшінің қатысуы қажет болатын ғимарат (монумент) тұрғызудың жеке жобасын немесе объектінің сәулет-көркемдік, композициялық және көлемдік-жоспарлау шешімдерін қамтитын, әлеуметтік, экономикалық, функционалдық, технологиялық, инженерлік-техникалық, өртке қарсы, жарылысқа қарсы, санитарлық-гигиеналық, экологиялық және өзге де талаптарды ескеретін және құрылыс жобасын немесе құрылыс объектісіне арналған өзге де құжаттаманы әзірлеу үшін қажетті көлемде орындалған жобалау (жобалау-смета) құжаттама</w:t>
      </w:r>
      <w:r w:rsidR="00ED43B4" w:rsidRPr="00F17311">
        <w:rPr>
          <w:rFonts w:ascii="Times New Roman" w:eastAsia="Times New Roman" w:hAnsi="Times New Roman" w:cs="Times New Roman"/>
          <w:color w:val="000000"/>
          <w:sz w:val="30"/>
          <w:szCs w:val="30"/>
          <w:lang w:val="kk-KZ"/>
        </w:rPr>
        <w:t>сының бір бөлігін қамтиды;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жобалардың мемлекетаралық сараптамасы - объектінің құрылысы туралы халықаралық шартқа қатысушы екі және одан да көп мемлекеттің мүддесін білдіретін жобаларды сараптаудың міндетті </w:t>
      </w:r>
      <w:r w:rsidR="00ED43B4" w:rsidRPr="00F17311">
        <w:rPr>
          <w:rFonts w:ascii="Times New Roman" w:eastAsia="Times New Roman" w:hAnsi="Times New Roman" w:cs="Times New Roman"/>
          <w:color w:val="000000"/>
          <w:sz w:val="30"/>
          <w:szCs w:val="30"/>
          <w:lang w:val="kk-KZ"/>
        </w:rPr>
        <w:t>нысаны;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жобалардың мемлекеттік сараптамасы - Қазақстан Республикасының Үкіметі уәкілеттік берген заңды тұлға жүзеге асыратын құрылыс жобаларын (жобалау алдындағы немесе жобалау-смета құжаттамасын) мінде</w:t>
      </w:r>
      <w:r w:rsidR="00ED43B4" w:rsidRPr="00F17311">
        <w:rPr>
          <w:rFonts w:ascii="Times New Roman" w:eastAsia="Times New Roman" w:hAnsi="Times New Roman" w:cs="Times New Roman"/>
          <w:color w:val="000000"/>
          <w:sz w:val="30"/>
          <w:szCs w:val="30"/>
          <w:lang w:val="kk-KZ"/>
        </w:rPr>
        <w:t>тті түрде кешенді бағалау;</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жобалар сараптамасы - тапсырысшының (инвестордың) жобаны инвестициялаудың орындылығы, оны бекіту және іске асыру туралы шешім қабылдауының алдындағы жобалаудан бұрынғы немесе жобалау құжаттамасын әзірлеу кезеңі. </w:t>
      </w:r>
      <w:r w:rsidRPr="00404EF9">
        <w:rPr>
          <w:rFonts w:ascii="Times New Roman" w:eastAsia="Times New Roman" w:hAnsi="Times New Roman" w:cs="Times New Roman"/>
          <w:color w:val="000000"/>
          <w:sz w:val="30"/>
          <w:szCs w:val="30"/>
        </w:rPr>
        <w:t>Сараптама инвестициялар құжаттамасына талдау жүргізуге және оның тиімділігін, жобаларда көрсетілген жұмыстардың көлемі мен қаржы шығындарының дұрыстығын және негізділігін белгілеуге, сондай-ақ жобалардың сапасын олардың мемлекеттік, қоғамдық және жеке мүдделерді, адамның тіршілі</w:t>
      </w:r>
      <w:proofErr w:type="gramStart"/>
      <w:r w:rsidRPr="00404EF9">
        <w:rPr>
          <w:rFonts w:ascii="Times New Roman" w:eastAsia="Times New Roman" w:hAnsi="Times New Roman" w:cs="Times New Roman"/>
          <w:color w:val="000000"/>
          <w:sz w:val="30"/>
          <w:szCs w:val="30"/>
        </w:rPr>
        <w:t>к ету</w:t>
      </w:r>
      <w:proofErr w:type="gramEnd"/>
      <w:r w:rsidRPr="00404EF9">
        <w:rPr>
          <w:rFonts w:ascii="Times New Roman" w:eastAsia="Times New Roman" w:hAnsi="Times New Roman" w:cs="Times New Roman"/>
          <w:color w:val="000000"/>
          <w:sz w:val="30"/>
          <w:szCs w:val="30"/>
        </w:rPr>
        <w:t>іне қолайлы және қауіпсіз жағдайлар жасауды, жобаланып отырған объектілердің тұрақты жұмыс істеуін қамтамасыз етуге бағытталған, қала құрылысы мен техникалық регламенттерге, мемлекеттік нормативтердің шарттары мен талаптарына сәйкестігін не сәйкес еместігін белгілеу жолымен бағалауға келі</w:t>
      </w:r>
      <w:proofErr w:type="gramStart"/>
      <w:r w:rsidR="00ED43B4" w:rsidRPr="00404EF9">
        <w:rPr>
          <w:rFonts w:ascii="Times New Roman" w:eastAsia="Times New Roman" w:hAnsi="Times New Roman" w:cs="Times New Roman"/>
          <w:color w:val="000000"/>
          <w:sz w:val="30"/>
          <w:szCs w:val="30"/>
        </w:rPr>
        <w:t>п</w:t>
      </w:r>
      <w:proofErr w:type="gramEnd"/>
      <w:r w:rsidR="00ED43B4" w:rsidRPr="00404EF9">
        <w:rPr>
          <w:rFonts w:ascii="Times New Roman" w:eastAsia="Times New Roman" w:hAnsi="Times New Roman" w:cs="Times New Roman"/>
          <w:color w:val="000000"/>
          <w:sz w:val="30"/>
          <w:szCs w:val="30"/>
        </w:rPr>
        <w:t xml:space="preserve"> саяды;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кешенді қала құрылысы сараптамасы - сәулет, қала құрылысы және құрылыс істері жөніндегі уәкілетті орган құратын сараптамалық </w:t>
      </w:r>
      <w:r w:rsidRPr="00F17311">
        <w:rPr>
          <w:rFonts w:ascii="Times New Roman" w:eastAsia="Times New Roman" w:hAnsi="Times New Roman" w:cs="Times New Roman"/>
          <w:color w:val="000000"/>
          <w:sz w:val="30"/>
          <w:szCs w:val="30"/>
          <w:lang w:val="kk-KZ"/>
        </w:rPr>
        <w:lastRenderedPageBreak/>
        <w:t>комиссиялар Қазақстан Республикасының Үкіметі бекітетін жобалар бойынша және тиісті жергілікті атқарушы органдар құратын сараптамалық жұмыс топтары мәслихаттар бекітетін жобалар бойынша жүзеге асыратын әр түрлі деңгейдегі қала құрылысы жобаларыны</w:t>
      </w:r>
      <w:r w:rsidR="00ED43B4" w:rsidRPr="00F17311">
        <w:rPr>
          <w:rFonts w:ascii="Times New Roman" w:eastAsia="Times New Roman" w:hAnsi="Times New Roman" w:cs="Times New Roman"/>
          <w:color w:val="000000"/>
          <w:sz w:val="30"/>
          <w:szCs w:val="30"/>
          <w:lang w:val="kk-KZ"/>
        </w:rPr>
        <w:t>ң мемлекеттік сараптамасы;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көлік инфрақұрылымы - көпір, тоннель және өзге де көлік құрылыстарының, жол тарамдары мен жол өткізгіштерінің, реттеуші белгі беру құрылғыларының, байланыстың, көлік жұмысының инженерлік қамтамасыз ету, жүктерді, жолаушыларды тасымалдайтын көлік құралдарына қызмет көрсету, өндірістік және қызмет көрсетуші адамдардың функционалдық қызметін қамтамасыз ететін объектілердің, қойма үй-жайлары мен аумақтардың, санитарлық-қорғаныш және күзет алаңдарының, сондай-ақ көрсетілген бағыттағы жолдарға және жылжымайтын мүлік объектілерін қамтитын объектілерге заңдарда бекітілген жерлердің кешені бар жерүсті (автомобиль және (немесе) темір) жолдарының, су (теңіз және (неме</w:t>
      </w:r>
      <w:r w:rsidR="00ED43B4" w:rsidRPr="00F17311">
        <w:rPr>
          <w:rFonts w:ascii="Times New Roman" w:eastAsia="Times New Roman" w:hAnsi="Times New Roman" w:cs="Times New Roman"/>
          <w:color w:val="000000"/>
          <w:sz w:val="30"/>
          <w:szCs w:val="30"/>
          <w:lang w:val="kk-KZ"/>
        </w:rPr>
        <w:t>се) өзен) жолдарының жиынтығы;</w:t>
      </w:r>
      <w:r w:rsidR="00ED43B4" w:rsidRPr="00F17311">
        <w:rPr>
          <w:rFonts w:ascii="Times New Roman" w:eastAsia="Times New Roman" w:hAnsi="Times New Roman" w:cs="Times New Roman"/>
          <w:color w:val="000000"/>
          <w:sz w:val="30"/>
          <w:szCs w:val="30"/>
          <w:lang w:val="kk-KZ"/>
        </w:rPr>
        <w:br/>
      </w:r>
      <w:r w:rsidRPr="00F17311">
        <w:rPr>
          <w:rFonts w:ascii="Times New Roman" w:eastAsia="Times New Roman" w:hAnsi="Times New Roman" w:cs="Times New Roman"/>
          <w:color w:val="000000"/>
          <w:sz w:val="30"/>
          <w:szCs w:val="30"/>
          <w:lang w:val="kk-KZ"/>
        </w:rPr>
        <w:t xml:space="preserve"> қабылдау комиссиясы - құрылысы аяқталған объектінің дайындығын белгілейтін және құжаттамалық растайтын және салынған объектіні пайдалануға қабылда</w:t>
      </w:r>
      <w:r w:rsidR="00ED43B4" w:rsidRPr="00F17311">
        <w:rPr>
          <w:rFonts w:ascii="Times New Roman" w:eastAsia="Times New Roman" w:hAnsi="Times New Roman" w:cs="Times New Roman"/>
          <w:color w:val="000000"/>
          <w:sz w:val="30"/>
          <w:szCs w:val="30"/>
          <w:lang w:val="kk-KZ"/>
        </w:rPr>
        <w:t>йтын уақытша алқалы орган;</w:t>
      </w:r>
      <w:r w:rsidR="00ED43B4" w:rsidRPr="00F17311">
        <w:rPr>
          <w:rFonts w:ascii="Times New Roman" w:eastAsia="Times New Roman" w:hAnsi="Times New Roman" w:cs="Times New Roman"/>
          <w:color w:val="000000"/>
          <w:sz w:val="30"/>
          <w:szCs w:val="30"/>
          <w:lang w:val="kk-KZ"/>
        </w:rPr>
        <w:br/>
      </w:r>
      <w:r w:rsidRPr="00F17311">
        <w:rPr>
          <w:rFonts w:ascii="Times New Roman" w:eastAsia="Times New Roman" w:hAnsi="Times New Roman" w:cs="Times New Roman"/>
          <w:color w:val="000000"/>
          <w:sz w:val="30"/>
          <w:szCs w:val="30"/>
          <w:lang w:val="kk-KZ"/>
        </w:rPr>
        <w:t>қалалық аймақтарға бөлу - елді мекеннің аумағын олардың функционалдық мақсатына сәйкес бөлу (тұрғын, қоғамдық, өнеркәсіптік, рекреациялық және басқа д</w:t>
      </w:r>
      <w:r w:rsidR="00ED43B4" w:rsidRPr="00F17311">
        <w:rPr>
          <w:rFonts w:ascii="Times New Roman" w:eastAsia="Times New Roman" w:hAnsi="Times New Roman" w:cs="Times New Roman"/>
          <w:color w:val="000000"/>
          <w:sz w:val="30"/>
          <w:szCs w:val="30"/>
          <w:lang w:val="kk-KZ"/>
        </w:rPr>
        <w:t>а функционалдық аймақтар);</w:t>
      </w:r>
      <w:r w:rsidR="00ED43B4" w:rsidRPr="00F17311">
        <w:rPr>
          <w:rFonts w:ascii="Times New Roman" w:eastAsia="Times New Roman" w:hAnsi="Times New Roman" w:cs="Times New Roman"/>
          <w:color w:val="000000"/>
          <w:sz w:val="30"/>
          <w:szCs w:val="30"/>
          <w:lang w:val="kk-KZ"/>
        </w:rPr>
        <w:br/>
      </w:r>
      <w:r w:rsidRPr="00F17311">
        <w:rPr>
          <w:rFonts w:ascii="Times New Roman" w:eastAsia="Times New Roman" w:hAnsi="Times New Roman" w:cs="Times New Roman"/>
          <w:color w:val="000000"/>
          <w:sz w:val="30"/>
          <w:szCs w:val="30"/>
          <w:lang w:val="kk-KZ"/>
        </w:rPr>
        <w:t>қала құрылысы және сәулет-құрылыс құжаттамасы - аумақтарды ұйымдастыру, аумақтар мен елді мекендерді дамыту мен салудың қала құрылысын жоспарлау, объектілерді салу (кеңейту, жаңғырту, техникамен қайта жарақтандыру, реконструкциялау, қалпына келтіру, күрделі жөндеу, консервациялау және кейіннен кәдеге жарату), сондай-ақ құрылысты ұйымдастыру, аумақты инженерлік жағынан дайындау, абаттандыру, көгалдандыру, сыртқы безендіру үшін қажетті (жобалау алдындағы және жобалау құжаттамасын, мемлекеттік және мемлекетаралық нормативтік құжаттарды қоса алғанда) өзара байл</w:t>
      </w:r>
      <w:r w:rsidR="00ED43B4" w:rsidRPr="00F17311">
        <w:rPr>
          <w:rFonts w:ascii="Times New Roman" w:eastAsia="Times New Roman" w:hAnsi="Times New Roman" w:cs="Times New Roman"/>
          <w:color w:val="000000"/>
          <w:sz w:val="30"/>
          <w:szCs w:val="30"/>
          <w:lang w:val="kk-KZ"/>
        </w:rPr>
        <w:t>анысты құжаттардың жүйесі;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қала құрылысы кадастрының есептеу бірліктері - тұтастай Қазақстан Республикасы, облыстар, аудандар, елді мекендер аумағының, ауқымды, жайпақ және желілік құрылыстардың барлық түрлерін қоса алғанда, жылжымайтын мүлік объектілерінің ұйымдастырылған және</w:t>
      </w:r>
      <w:r w:rsidR="00ED43B4" w:rsidRPr="00F17311">
        <w:rPr>
          <w:rFonts w:ascii="Times New Roman" w:eastAsia="Times New Roman" w:hAnsi="Times New Roman" w:cs="Times New Roman"/>
          <w:color w:val="000000"/>
          <w:sz w:val="30"/>
          <w:szCs w:val="30"/>
          <w:lang w:val="kk-KZ"/>
        </w:rPr>
        <w:t xml:space="preserve"> пайдаланылған элементтері;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lastRenderedPageBreak/>
        <w:t xml:space="preserve"> қала құрылысының кеңістігі - адамның (ел, аймақ, елді мекен, елді мекен бөлігі халқының) мекендейтін және тіршілік ететін материалдық ортасы қалыптасатын қала құрылысын ре</w:t>
      </w:r>
      <w:r w:rsidR="00ED43B4" w:rsidRPr="00F17311">
        <w:rPr>
          <w:rFonts w:ascii="Times New Roman" w:eastAsia="Times New Roman" w:hAnsi="Times New Roman" w:cs="Times New Roman"/>
          <w:color w:val="000000"/>
          <w:sz w:val="30"/>
          <w:szCs w:val="30"/>
          <w:lang w:val="kk-KZ"/>
        </w:rPr>
        <w:t>ттеу аумағы;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 қала құрылысы қызметі (бұдан әрі - қала құрылысы) - қала құрылысын жоспарлаудағы қала құрылысы кеңістігін қалыптастырудың, қала құрылысы жобасын жасаудың, қала құрылысы құжаттамасының барлық сабақтас бөлімдерін үйлестірудің шығармашылық процесін қамтитын, аумақтар мен елді мекендерді ұйымдастыру мен дамыту, аумақтарды қала құрылысына пайдалану түрлерін анықтау, қалалар мен селолық елді мекендерді кешенді ж</w:t>
      </w:r>
      <w:r w:rsidR="00ED43B4" w:rsidRPr="00F17311">
        <w:rPr>
          <w:rFonts w:ascii="Times New Roman" w:eastAsia="Times New Roman" w:hAnsi="Times New Roman" w:cs="Times New Roman"/>
          <w:color w:val="000000"/>
          <w:sz w:val="30"/>
          <w:szCs w:val="30"/>
          <w:lang w:val="kk-KZ"/>
        </w:rPr>
        <w:t>оспарлау жөніндегі қызмет;</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қала құрылысының регламенттері - аумақтарды (жер учаскелерін) және басқа да жылжымайтын мүлік объектілерін пайдаланудың, сондай-ақ олардың жай-күйінің заңнамада белгіленген тәртіппен жол берілетін кез келген өзгерістерінің режимдері, рұқсаттары, шектеулері (ауыртпалық салуды, тыйым салу мен сервитуттарды қоса алғанда).</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Қала құрылысының регламенттері мемлекеттік нормативтерге сәйкес орындалған қала құрылысы және сәулет-құрылыс құжаттамасымен белгіленеді. Қала құрылысы регламенттерінің қолданылуы олар үшін белгіленген мерзім шегінде шектеледі;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қала құрылысын реттеу аумағы - шегінде қандай да болсын сәулет, қала құрылысы және құрылыс қызмет</w:t>
      </w:r>
      <w:r w:rsidR="00ED43B4" w:rsidRPr="00F17311">
        <w:rPr>
          <w:rFonts w:ascii="Times New Roman" w:eastAsia="Times New Roman" w:hAnsi="Times New Roman" w:cs="Times New Roman"/>
          <w:color w:val="000000"/>
          <w:sz w:val="30"/>
          <w:szCs w:val="30"/>
          <w:lang w:val="kk-KZ"/>
        </w:rPr>
        <w:t>і жүзеге асырылатын аумақ;</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қаупі ықтимал құрылыс объектілері - функционалдық мақсаты, технологиялық өндірістік процестері, пайдалану сипаттамалары бойынша адам өмірі мен денсаулығына зиян, орны толмас нұқсан келтіретін, басқа да объектілердің тұрақты жұмыс істеуін бұзатын техногендік және (немесе) экологиялық зілзалалар (авариял</w:t>
      </w:r>
      <w:r w:rsidR="00ED43B4" w:rsidRPr="00F17311">
        <w:rPr>
          <w:rFonts w:ascii="Times New Roman" w:eastAsia="Times New Roman" w:hAnsi="Times New Roman" w:cs="Times New Roman"/>
          <w:color w:val="000000"/>
          <w:sz w:val="30"/>
          <w:szCs w:val="30"/>
          <w:lang w:val="kk-KZ"/>
        </w:rPr>
        <w:t>ар) қатері бар объектілер;</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қонысаралық аумақтар - елді мекендердің шекарасынан (шегіне</w:t>
      </w:r>
      <w:r w:rsidR="00ED43B4" w:rsidRPr="00F17311">
        <w:rPr>
          <w:rFonts w:ascii="Times New Roman" w:eastAsia="Times New Roman" w:hAnsi="Times New Roman" w:cs="Times New Roman"/>
          <w:color w:val="000000"/>
          <w:sz w:val="30"/>
          <w:szCs w:val="30"/>
          <w:lang w:val="kk-KZ"/>
        </w:rPr>
        <w:t>н) тыс жатқан аумақтар;</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қоныстану аумағы - тұрғын үй, қоғамдық (қоғамдық-іскерлік) және рекреациялық аймақтарды, сондай-ақ инженерлік және көлік инфрақұрылымдарының жекелеген бөліктерін, басқа да объектілерді орналастыруға арналған, орналастырылуы мен қызметі арнаулы санитарлық-қорғаныш аймақтарын талап ететіндей әсер етпейтін елді м</w:t>
      </w:r>
      <w:r w:rsidR="00ED43B4" w:rsidRPr="00F17311">
        <w:rPr>
          <w:rFonts w:ascii="Times New Roman" w:eastAsia="Times New Roman" w:hAnsi="Times New Roman" w:cs="Times New Roman"/>
          <w:color w:val="000000"/>
          <w:sz w:val="30"/>
          <w:szCs w:val="30"/>
          <w:lang w:val="kk-KZ"/>
        </w:rPr>
        <w:t>екен аумағының бір бөлігі;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құрылыс қызметі (бұдан әрі - құрылыс) - жаңа объектілер салу және (немесе) бар объектілерді (үйлерді, ғимараттар мен олардың </w:t>
      </w:r>
      <w:r w:rsidRPr="00F17311">
        <w:rPr>
          <w:rFonts w:ascii="Times New Roman" w:eastAsia="Times New Roman" w:hAnsi="Times New Roman" w:cs="Times New Roman"/>
          <w:color w:val="000000"/>
          <w:sz w:val="30"/>
          <w:szCs w:val="30"/>
          <w:lang w:val="kk-KZ"/>
        </w:rPr>
        <w:lastRenderedPageBreak/>
        <w:t>кешендерін, коммуникацияларды) өзгерту (кеңейту, жаңғырту, техникамен қайта жарақтандыру, реконструкциялау, қалпына келтіру, күрделі жөндеу), олармен байланысты технологиялық және инженерлік жабдықтарды монтаждау (бөлшектеу), құрылыс материалдарын, бұйымдар мен конструкцияларын дайындау (өндіру), сондай-ақ аяқталмаған объектілер құрылысын консервациялау мен өз ресурстарын тауысқан объектілерді кейіннен кәдеге жарату жұмыстарын жүзеге асыру жолымен өндірістік және өндірістік емес негізгі қор</w:t>
      </w:r>
      <w:r w:rsidR="00ED43B4" w:rsidRPr="00F17311">
        <w:rPr>
          <w:rFonts w:ascii="Times New Roman" w:eastAsia="Times New Roman" w:hAnsi="Times New Roman" w:cs="Times New Roman"/>
          <w:color w:val="000000"/>
          <w:sz w:val="30"/>
          <w:szCs w:val="30"/>
          <w:lang w:val="kk-KZ"/>
        </w:rPr>
        <w:t>ларды құру жөніндегі қызмет;</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 құрылыс-монтаж жұмыстары - құрылыс қызметі, ол:</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жер жұмыстарын және топырақтағы арнаулы жұмыстарды;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қолданыстағы ғимараттар мен құрылыстарды бұзуға, уақытша инженерлік желілер, жолдар, қойма алаңдарын жайластыруға, сондай-ақ аумақты сатылап жоспарлауға байланысты дайындық жұмыстарын;</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үйлер мен ғимараттардың (оның ішінде көпірлер, көлік эстакадалары, тоннельдер мен метрополитендер, жол құбырлары, құбыр өткізгіштер, өзге де жасанды құрылыстар) тіреу және (немесе) қоршау конструкцияларын салуды;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желілік құрылыстарды төсеу жөніндегі арнаулы құрылыс және монтаж жұмыстарын;</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сыртқы инженерлік желілер мен құрылыстар, сондай-ақ ішкі инженерлік жүйелер орнатуды;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конструкциялар мен жабдықтарды қорғау және өңдеу жөніндегі жұмыстарды;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автомобиль және темір жол құрылысын;</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технологиялық жабдықтарды монтаждау (бөлшектеу), іске қосу-жөндеу жөн</w:t>
      </w:r>
      <w:r w:rsidR="00ED43B4" w:rsidRPr="00F17311">
        <w:rPr>
          <w:rFonts w:ascii="Times New Roman" w:eastAsia="Times New Roman" w:hAnsi="Times New Roman" w:cs="Times New Roman"/>
          <w:color w:val="000000"/>
          <w:sz w:val="30"/>
          <w:szCs w:val="30"/>
          <w:lang w:val="kk-KZ"/>
        </w:rPr>
        <w:t>індегі жұмыстарды қамтиды;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құрылыс өнімі - сәулет, қала құрылысы және (немесе) құрылыс қызметінің аралық және (не</w:t>
      </w:r>
      <w:r w:rsidR="00ED43B4" w:rsidRPr="00F17311">
        <w:rPr>
          <w:rFonts w:ascii="Times New Roman" w:eastAsia="Times New Roman" w:hAnsi="Times New Roman" w:cs="Times New Roman"/>
          <w:color w:val="000000"/>
          <w:sz w:val="30"/>
          <w:szCs w:val="30"/>
          <w:lang w:val="kk-KZ"/>
        </w:rPr>
        <w:t>месе) түпкілікті нәтижесі;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құрылыс өнімінің сапасы (объектінің сапасы) - қызметтің (пайдалануға берудің, пайдаланудың, қолданудың) бүкіл мерзімі бойында меншік иелерінің (пайдаланушылардың) және тұтас алғанда қоғамның мүдделері мен қауіпсіздігін қамтамасыз етуге бағытталған талаптарды білдіретін, тұтынушыларға жеткізілген түпкілікті құрылыс өнімі сипаттамаларының (эстетикалық сипаттам</w:t>
      </w:r>
      <w:r w:rsidR="00ED43B4" w:rsidRPr="00F17311">
        <w:rPr>
          <w:rFonts w:ascii="Times New Roman" w:eastAsia="Times New Roman" w:hAnsi="Times New Roman" w:cs="Times New Roman"/>
          <w:color w:val="000000"/>
          <w:sz w:val="30"/>
          <w:szCs w:val="30"/>
          <w:lang w:val="kk-KZ"/>
        </w:rPr>
        <w:t>аны қоса алғанда) жиынтығы;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 құрылыс салуды реттейтін сызық (құрылыс салу сызығы) - қызыл және сары сызықтардан немесе жер учаскесі шекарасынан </w:t>
      </w:r>
      <w:r w:rsidRPr="00F17311">
        <w:rPr>
          <w:rFonts w:ascii="Times New Roman" w:eastAsia="Times New Roman" w:hAnsi="Times New Roman" w:cs="Times New Roman"/>
          <w:color w:val="000000"/>
          <w:sz w:val="30"/>
          <w:szCs w:val="30"/>
          <w:lang w:val="kk-KZ"/>
        </w:rPr>
        <w:lastRenderedPageBreak/>
        <w:t>шегіндіре отырып, үйлерді (ғимараттарды, құрылғыларды) орналастыру кезінде белгілен</w:t>
      </w:r>
      <w:r w:rsidR="00ED43B4" w:rsidRPr="00F17311">
        <w:rPr>
          <w:rFonts w:ascii="Times New Roman" w:eastAsia="Times New Roman" w:hAnsi="Times New Roman" w:cs="Times New Roman"/>
          <w:color w:val="000000"/>
          <w:sz w:val="30"/>
          <w:szCs w:val="30"/>
          <w:lang w:val="kk-KZ"/>
        </w:rPr>
        <w:t>етін құрылыс салу шекарасы;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 қызыл сызық - елді мекендерді жоспарлау құрылымындағы кварталдардың, шағын аудандардың, өзге элементтердің аумағын көшеден (жолдардан, алаңдардан) бөліп тұратын шекара. </w:t>
      </w:r>
      <w:r w:rsidRPr="00404EF9">
        <w:rPr>
          <w:rFonts w:ascii="Times New Roman" w:eastAsia="Times New Roman" w:hAnsi="Times New Roman" w:cs="Times New Roman"/>
          <w:color w:val="000000"/>
          <w:sz w:val="30"/>
          <w:szCs w:val="30"/>
        </w:rPr>
        <w:t>Әдетте қызыл сызық құрылыс салу шекарасы</w:t>
      </w:r>
      <w:r w:rsidR="00ED43B4" w:rsidRPr="00404EF9">
        <w:rPr>
          <w:rFonts w:ascii="Times New Roman" w:eastAsia="Times New Roman" w:hAnsi="Times New Roman" w:cs="Times New Roman"/>
          <w:color w:val="000000"/>
          <w:sz w:val="30"/>
          <w:szCs w:val="30"/>
        </w:rPr>
        <w:t>н реттеу үшін қолданылады;</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макет - жоспарланып отырған аумақтардың, жобаланып отырған объектілердің, олардың жекелеген элементтерінің, сондай-ақ үй-жайлар интерьерлерінің кеңістіктегі өлшемдестігін немесе құрылыстардың ішкі кеңістігін белгілеу мақсатында көлемді нысандағы (түгелдей көрсете отырып немесе шартты түрде) масштабқа қатаң сәйкес келетін етіп орындалған иллюстрациялық (көрнекі) материал. Макет ретінде компьютерлік кеңістіктік модельдеудің бейнематериалда</w:t>
      </w:r>
      <w:r w:rsidR="00ED43B4" w:rsidRPr="00F17311">
        <w:rPr>
          <w:rFonts w:ascii="Times New Roman" w:eastAsia="Times New Roman" w:hAnsi="Times New Roman" w:cs="Times New Roman"/>
          <w:color w:val="000000"/>
          <w:sz w:val="30"/>
          <w:szCs w:val="30"/>
          <w:lang w:val="kk-KZ"/>
        </w:rPr>
        <w:t>ры пайдаланылуы мүмкін;</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мемлекеттік қала құрылысы кадастры - қала құрылысы регламенттерін, қала құрылысы, сәулет және құрылыс қызметі аумағын оның пайдаланылу режимінің әлеуметтік-құқықтық белгілері, инженерлік-техникалық қамтамасыз етілу деңгейі, онда орналасқан объектілердің параметрлері мен жай-күйі, сондай-ақ табиғи-климаттық жағдайлары мен экологиялық жай-күйі бойынша сипаттайтын картографиялық, статистикалық және мәтіндік ақпаратты қамтитын сан және сапа көрсеткіш</w:t>
      </w:r>
      <w:r w:rsidR="00ED43B4" w:rsidRPr="00F17311">
        <w:rPr>
          <w:rFonts w:ascii="Times New Roman" w:eastAsia="Times New Roman" w:hAnsi="Times New Roman" w:cs="Times New Roman"/>
          <w:color w:val="000000"/>
          <w:sz w:val="30"/>
          <w:szCs w:val="30"/>
          <w:lang w:val="kk-KZ"/>
        </w:rPr>
        <w:t>терінің мемлекеттік жүйесі;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 мемлекеттік нормативтер (мемлекеттік нормативтік құжаттар) - адамның мекендеуі мен тіршілік етуіне қолайлы, қауіпсіз және басқа да қажетті жағдайларды қамтамасыз ететін нормативтік құқықтық актілер, қала құрылысы және техникалық регламенттері, нормативтік-техникалық құжаттар, өзге де міндетті талаптар, шар</w:t>
      </w:r>
      <w:r w:rsidR="00ED43B4" w:rsidRPr="00F17311">
        <w:rPr>
          <w:rFonts w:ascii="Times New Roman" w:eastAsia="Times New Roman" w:hAnsi="Times New Roman" w:cs="Times New Roman"/>
          <w:color w:val="000000"/>
          <w:sz w:val="30"/>
          <w:szCs w:val="30"/>
          <w:lang w:val="kk-KZ"/>
        </w:rPr>
        <w:t>ттар мен шектеулер жүйесі;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нобай (нобайлық жоба) - жобалық (жоспарлық, кеңістіктік, сәулеттік, технологиялық, конструкциялық, инженерлік, әшекейлік немесе басқа) шешімнің оңайлатылған, схема, сызба, бастапқы сұлба (сурет) нысанында орындалған және осы шешімнің тү</w:t>
      </w:r>
      <w:r w:rsidR="00ED43B4" w:rsidRPr="00F17311">
        <w:rPr>
          <w:rFonts w:ascii="Times New Roman" w:eastAsia="Times New Roman" w:hAnsi="Times New Roman" w:cs="Times New Roman"/>
          <w:color w:val="000000"/>
          <w:sz w:val="30"/>
          <w:szCs w:val="30"/>
          <w:lang w:val="kk-KZ"/>
        </w:rPr>
        <w:t>пкі ойын түсіндіретін түрі;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 объектінің бас жоспары - құрылыс объектісі (үй, ғимарат, кешен) жобасының оны аумаққа (учаскеге) орналастыру, көлік коммуникацияларын, инженерлік желілерді төсеу (жүргізу), учаскені инженерлік жағынан дайындау, абаттандыру мен көгалдандыру, шаруашылық қызметін көрсетуді ұйымдастыру мәселелерін және </w:t>
      </w:r>
      <w:r w:rsidRPr="00F17311">
        <w:rPr>
          <w:rFonts w:ascii="Times New Roman" w:eastAsia="Times New Roman" w:hAnsi="Times New Roman" w:cs="Times New Roman"/>
          <w:color w:val="000000"/>
          <w:sz w:val="30"/>
          <w:szCs w:val="30"/>
          <w:lang w:val="kk-KZ"/>
        </w:rPr>
        <w:lastRenderedPageBreak/>
        <w:t>жобаланып отырған объектінің орналасатын жеріне байланысты өзге де іс-шараларды кешенді шешу қамтылатын бөлігі;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 xml:space="preserve">объектіні кейіннен кәдеге жарату - күрделі құрылыстың (үйдің, ғимараттың, кешеннің) пайдаланылуы (пайдалану, қолдану) тоқтатылғаннан кейін кәдеге асатын элементтерін (конструкцияларды, материалдарды, жабдықтарды) бір мезгілде қалпына келтіріп және қайталап пайдаланып, сондай-ақ кәдеге аспайтын элементтер мен қалдықтарды өңдей отырып, бөлшектеп алу және бұзу </w:t>
      </w:r>
      <w:r w:rsidR="00ED43B4" w:rsidRPr="00F17311">
        <w:rPr>
          <w:rFonts w:ascii="Times New Roman" w:eastAsia="Times New Roman" w:hAnsi="Times New Roman" w:cs="Times New Roman"/>
          <w:color w:val="000000"/>
          <w:sz w:val="30"/>
          <w:szCs w:val="30"/>
          <w:lang w:val="kk-KZ"/>
        </w:rPr>
        <w:t>жөніндегі жұмыстар кешені;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объектілер мониторингі - сәулет, қала құрылысы және құрылыс қызметі объектілерінің жай-күйі мен өзгерістерін байқау жүй</w:t>
      </w:r>
      <w:r w:rsidR="00ED43B4" w:rsidRPr="00F17311">
        <w:rPr>
          <w:rFonts w:ascii="Times New Roman" w:eastAsia="Times New Roman" w:hAnsi="Times New Roman" w:cs="Times New Roman"/>
          <w:color w:val="000000"/>
          <w:sz w:val="30"/>
          <w:szCs w:val="30"/>
          <w:lang w:val="kk-KZ"/>
        </w:rPr>
        <w:t>есі;</w:t>
      </w:r>
    </w:p>
    <w:p w:rsidR="00F17311" w:rsidRDefault="00026103"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F17311">
        <w:rPr>
          <w:rFonts w:ascii="Times New Roman" w:eastAsia="Times New Roman" w:hAnsi="Times New Roman" w:cs="Times New Roman"/>
          <w:color w:val="000000"/>
          <w:sz w:val="30"/>
          <w:szCs w:val="30"/>
          <w:lang w:val="kk-KZ"/>
        </w:rPr>
        <w:t>объектінің техникалық күрделілігі - объектінің функционалдық қызметіне, оның тірек және қоршау конструкцияларының ерекшеліктеріне, қабаттар (конструкциялық қатарлар) санына, сейсмикалық қауіптілігіне немесе салынатын жерінің (ауданының) өзге де айрықша геологиялық, гидрогеологиялық, геотехникалық жағдайларына қарай мемлекеттік және (немесе) мемлекетаралық (халықаралық) нормативтермен белгіленетін, табандары мен конструкцияларының сенімділігі мен беріктігіне қойылатын техникалық талаптардың дәрежесі бойынша құрылыс объектісінің жауапкершілік деңгейі, олар:</w:t>
      </w:r>
    </w:p>
    <w:p w:rsidR="00F17311" w:rsidRDefault="00F17311"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026103" w:rsidRPr="00404EF9" w:rsidRDefault="00D546EB" w:rsidP="00404EF9">
      <w:pPr>
        <w:pStyle w:val="3"/>
        <w:spacing w:before="0" w:after="0" w:line="240" w:lineRule="auto"/>
        <w:ind w:firstLine="567"/>
        <w:jc w:val="both"/>
        <w:rPr>
          <w:rFonts w:ascii="Times New Roman" w:eastAsia="Times New Roman" w:hAnsi="Times New Roman" w:cs="Times New Roman"/>
          <w:color w:val="000000"/>
          <w:sz w:val="30"/>
          <w:szCs w:val="30"/>
          <w:lang w:val="kk-KZ"/>
        </w:rPr>
      </w:pPr>
      <w:r w:rsidRPr="00404EF9">
        <w:rPr>
          <w:rFonts w:ascii="Times New Roman" w:eastAsia="Times New Roman" w:hAnsi="Times New Roman" w:cs="Times New Roman"/>
          <w:color w:val="000000"/>
          <w:sz w:val="30"/>
          <w:szCs w:val="30"/>
          <w:lang w:val="kk-KZ"/>
        </w:rPr>
        <w:t>1.Қала құрылысын реттеу аумағын түсіндіріңіз.</w:t>
      </w:r>
    </w:p>
    <w:p w:rsidR="00D546EB" w:rsidRPr="00404EF9" w:rsidRDefault="00D546EB"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color w:val="000000"/>
          <w:sz w:val="30"/>
          <w:szCs w:val="30"/>
          <w:lang w:val="kk-KZ"/>
        </w:rPr>
        <w:t>2. Мемлекеттік қала құрылысы кадастры қандай жұмысты атқарады?</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№13</w:t>
      </w:r>
    </w:p>
    <w:p w:rsidR="00EE67BE" w:rsidRPr="00404EF9" w:rsidRDefault="00673674"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Тұрғын аудан мен қаланың ықшам ауданын сәулеттік- жоспарлы ұйымдастыру. Тұрғын аудан туралы түсінік</w:t>
      </w:r>
      <w:r w:rsidR="00EE67BE" w:rsidRPr="00404EF9">
        <w:rPr>
          <w:rFonts w:ascii="Times New Roman" w:eastAsia="Times New Roman" w:hAnsi="Times New Roman" w:cs="Times New Roman"/>
          <w:b/>
          <w:sz w:val="30"/>
          <w:szCs w:val="30"/>
          <w:lang w:val="kk-KZ"/>
        </w:rPr>
        <w:t>.</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EE67BE" w:rsidRPr="00404EF9" w:rsidRDefault="00673674" w:rsidP="00404EF9">
      <w:pPr>
        <w:pStyle w:val="3"/>
        <w:numPr>
          <w:ilvl w:val="0"/>
          <w:numId w:val="9"/>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Тұрғын ауданды, қызмет көрсету жүйесін, көліктік</w:t>
      </w:r>
      <w:r w:rsidR="00687E54" w:rsidRPr="00404EF9">
        <w:rPr>
          <w:rFonts w:ascii="Times New Roman" w:eastAsia="Times New Roman" w:hAnsi="Times New Roman" w:cs="Times New Roman"/>
          <w:b/>
          <w:sz w:val="30"/>
          <w:szCs w:val="30"/>
          <w:lang w:val="kk-KZ"/>
        </w:rPr>
        <w:t>-</w:t>
      </w:r>
      <w:r w:rsidRPr="00404EF9">
        <w:rPr>
          <w:rFonts w:ascii="Times New Roman" w:eastAsia="Times New Roman" w:hAnsi="Times New Roman" w:cs="Times New Roman"/>
          <w:b/>
          <w:sz w:val="30"/>
          <w:szCs w:val="30"/>
          <w:lang w:val="kk-KZ"/>
        </w:rPr>
        <w:t xml:space="preserve"> жүргіншілер байланысын функциональдық </w:t>
      </w:r>
      <w:r w:rsidR="00687E54" w:rsidRPr="00404EF9">
        <w:rPr>
          <w:rFonts w:ascii="Times New Roman" w:eastAsia="Times New Roman" w:hAnsi="Times New Roman" w:cs="Times New Roman"/>
          <w:b/>
          <w:sz w:val="30"/>
          <w:szCs w:val="30"/>
          <w:lang w:val="kk-KZ"/>
        </w:rPr>
        <w:t>-</w:t>
      </w:r>
      <w:r w:rsidR="00416FAC" w:rsidRPr="00404EF9">
        <w:rPr>
          <w:rFonts w:ascii="Times New Roman" w:eastAsia="Times New Roman" w:hAnsi="Times New Roman" w:cs="Times New Roman"/>
          <w:b/>
          <w:sz w:val="30"/>
          <w:szCs w:val="30"/>
          <w:lang w:val="kk-KZ"/>
        </w:rPr>
        <w:t>жоспар</w:t>
      </w:r>
      <w:r w:rsidRPr="00404EF9">
        <w:rPr>
          <w:rFonts w:ascii="Times New Roman" w:eastAsia="Times New Roman" w:hAnsi="Times New Roman" w:cs="Times New Roman"/>
          <w:b/>
          <w:sz w:val="30"/>
          <w:szCs w:val="30"/>
          <w:lang w:val="kk-KZ"/>
        </w:rPr>
        <w:t>лы ұйымдастыру</w:t>
      </w:r>
      <w:r w:rsidR="00EE67BE" w:rsidRPr="00404EF9">
        <w:rPr>
          <w:rFonts w:ascii="Times New Roman" w:eastAsia="Times New Roman" w:hAnsi="Times New Roman" w:cs="Times New Roman"/>
          <w:b/>
          <w:sz w:val="30"/>
          <w:szCs w:val="30"/>
          <w:lang w:val="kk-KZ"/>
        </w:rPr>
        <w:t xml:space="preserve">. </w:t>
      </w:r>
    </w:p>
    <w:p w:rsidR="00EE67BE" w:rsidRPr="00404EF9" w:rsidRDefault="000B70FD" w:rsidP="00404EF9">
      <w:pPr>
        <w:pStyle w:val="3"/>
        <w:numPr>
          <w:ilvl w:val="0"/>
          <w:numId w:val="9"/>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Тұрғын ауданды көлемдік-кеңістік құрылыс салуды ұйымдастыру</w:t>
      </w:r>
      <w:r w:rsidR="00EE67BE" w:rsidRPr="00404EF9">
        <w:rPr>
          <w:rFonts w:ascii="Times New Roman" w:eastAsia="Times New Roman" w:hAnsi="Times New Roman" w:cs="Times New Roman"/>
          <w:b/>
          <w:sz w:val="30"/>
          <w:szCs w:val="30"/>
          <w:lang w:val="kk-KZ"/>
        </w:rPr>
        <w:t>.</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EE67BE" w:rsidRPr="00404EF9" w:rsidRDefault="00EE67BE" w:rsidP="00404EF9">
      <w:pPr>
        <w:ind w:firstLine="567"/>
        <w:jc w:val="both"/>
        <w:rPr>
          <w:b/>
          <w:sz w:val="30"/>
          <w:szCs w:val="30"/>
        </w:rPr>
      </w:pPr>
      <w:r w:rsidRPr="00404EF9">
        <w:rPr>
          <w:b/>
          <w:sz w:val="30"/>
          <w:szCs w:val="30"/>
        </w:rPr>
        <w:t>1.Авдотьин Л.Н.Градостроительное</w:t>
      </w:r>
    </w:p>
    <w:p w:rsidR="00EE67BE" w:rsidRPr="00404EF9" w:rsidRDefault="00EE67BE" w:rsidP="00404EF9">
      <w:pPr>
        <w:ind w:firstLine="567"/>
        <w:jc w:val="both"/>
        <w:rPr>
          <w:b/>
          <w:sz w:val="30"/>
          <w:szCs w:val="30"/>
        </w:rPr>
      </w:pP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EE67BE" w:rsidRPr="00404EF9" w:rsidRDefault="00EE67BE" w:rsidP="00404EF9">
      <w:pPr>
        <w:ind w:firstLine="567"/>
        <w:jc w:val="both"/>
        <w:rPr>
          <w:b/>
          <w:sz w:val="30"/>
          <w:szCs w:val="30"/>
        </w:rPr>
      </w:pPr>
      <w:r w:rsidRPr="00404EF9">
        <w:rPr>
          <w:b/>
          <w:sz w:val="30"/>
          <w:szCs w:val="30"/>
        </w:rPr>
        <w:lastRenderedPageBreak/>
        <w:t>2. Бочаров Р.П., Кудрявцев О.К. Планировочная структура современного</w:t>
      </w:r>
    </w:p>
    <w:p w:rsidR="00D546EB" w:rsidRPr="00404EF9" w:rsidRDefault="00EE67BE" w:rsidP="00404EF9">
      <w:pPr>
        <w:ind w:firstLine="567"/>
        <w:jc w:val="both"/>
        <w:rPr>
          <w:b/>
          <w:sz w:val="30"/>
          <w:szCs w:val="30"/>
        </w:rPr>
      </w:pPr>
      <w:r w:rsidRPr="00404EF9">
        <w:rPr>
          <w:b/>
          <w:sz w:val="30"/>
          <w:szCs w:val="30"/>
        </w:rPr>
        <w:t>города. М.: Стройиздат, 1972. – 178 с.</w:t>
      </w:r>
    </w:p>
    <w:p w:rsidR="00D546EB" w:rsidRPr="00404EF9" w:rsidRDefault="00D546EB" w:rsidP="00404EF9">
      <w:pPr>
        <w:ind w:firstLine="567"/>
        <w:jc w:val="both"/>
        <w:rPr>
          <w:b/>
          <w:sz w:val="30"/>
          <w:szCs w:val="30"/>
        </w:rPr>
      </w:pPr>
      <w:r w:rsidRPr="00404EF9">
        <w:rPr>
          <w:b/>
          <w:sz w:val="30"/>
          <w:szCs w:val="30"/>
          <w:lang w:val="kk-KZ"/>
        </w:rPr>
        <w:t>3.</w:t>
      </w:r>
      <w:r w:rsidRPr="00404EF9">
        <w:rPr>
          <w:rFonts w:eastAsia="Times New Roman"/>
          <w:b/>
          <w:sz w:val="30"/>
          <w:szCs w:val="30"/>
        </w:rPr>
        <w:t>Гохман В.А. Основы дорожного строительства. –М.: Высшая школа, 1965</w:t>
      </w:r>
    </w:p>
    <w:p w:rsidR="00D546EB" w:rsidRPr="00404EF9" w:rsidRDefault="00D546EB" w:rsidP="00404EF9">
      <w:pPr>
        <w:ind w:firstLine="567"/>
        <w:jc w:val="both"/>
        <w:rPr>
          <w:b/>
          <w:sz w:val="30"/>
          <w:szCs w:val="30"/>
        </w:rPr>
      </w:pPr>
    </w:p>
    <w:p w:rsidR="00925378" w:rsidRPr="00404EF9" w:rsidRDefault="00925378" w:rsidP="00404EF9">
      <w:pPr>
        <w:ind w:firstLine="567"/>
        <w:jc w:val="both"/>
        <w:rPr>
          <w:rFonts w:eastAsia="Times New Roman"/>
          <w:sz w:val="30"/>
          <w:szCs w:val="30"/>
        </w:rPr>
      </w:pPr>
      <w:r w:rsidRPr="00404EF9">
        <w:rPr>
          <w:rFonts w:eastAsia="Times New Roman"/>
          <w:sz w:val="30"/>
          <w:szCs w:val="30"/>
        </w:rPr>
        <w:t> </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Қазіргі заман қалалары тек қана тұрғын үйлерді ғана емес сонымен бірге өндірістік кәсіпорындарды, әкімшілік – мәдениеттік мекемелерді және демалыс орындарын өз ішіне қамтиды.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Қала территориясы өзінің қызметіне қарай негізінен алты аймаққа бөлінеді:</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тұрғындық аймақ</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өндірістік</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коммуналдық – қоймалық</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сыртқы көліктік</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санитарлық – қорғаныстық</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тұрғындардың демалыс аймағы.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xml:space="preserve">Қалалардың даму бас жоспарының, олардың территорияларын қызмет белгілеріне қарай аймақтарға болу және осы аймақтардың неғұрлым біріңғай болуын қамтамасыз ету. Осындай жоспарларды іске асыру үлкен шамада қаржы талап етеді. Бұл  ескі өндірістік </w:t>
      </w:r>
      <w:proofErr w:type="gramStart"/>
      <w:r w:rsidRPr="00404EF9">
        <w:rPr>
          <w:rFonts w:eastAsia="Times New Roman"/>
          <w:sz w:val="30"/>
          <w:szCs w:val="30"/>
        </w:rPr>
        <w:t>к</w:t>
      </w:r>
      <w:proofErr w:type="gramEnd"/>
      <w:r w:rsidRPr="00404EF9">
        <w:rPr>
          <w:rFonts w:eastAsia="Times New Roman"/>
          <w:sz w:val="30"/>
          <w:szCs w:val="30"/>
        </w:rPr>
        <w:t>әсіпорындарды көшіру немесе жабуға, тұрғын және өндіріс орындарын құруға жаңа территориялар ажыратуға және қаланың инженерлік тармақтарын дамытуға байланысты.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 xml:space="preserve">Қаланың үлкен бөлігін тұрғын үйлер алады. Олар шағын аудандар </w:t>
      </w:r>
      <w:proofErr w:type="gramStart"/>
      <w:r w:rsidRPr="00404EF9">
        <w:rPr>
          <w:rFonts w:eastAsia="Times New Roman"/>
          <w:sz w:val="30"/>
          <w:szCs w:val="30"/>
        </w:rPr>
        <w:t>деп</w:t>
      </w:r>
      <w:proofErr w:type="gramEnd"/>
      <w:r w:rsidRPr="00404EF9">
        <w:rPr>
          <w:rFonts w:eastAsia="Times New Roman"/>
          <w:sz w:val="30"/>
          <w:szCs w:val="30"/>
        </w:rPr>
        <w:t xml:space="preserve"> аталатын  бірнеше тұрғын үйлер тобы, ол осындай шағын аудандардың бірнешеуі аудандарды құрайды. Тұрғындық территорияның жоспарлық құрылымының қалыптасуына, жолаушылар мен жүк тасымалдауды қамтамасыз етуші қала көшелерінің маңызы зор.</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Қала тұрғындық аймағының – негізгі құрылымдық бірлігі – тұрғын аудан. Ол тұрғындардың барлық мәдениеттік және тұрмыстық талаптарын қамтамасыз етуші орындарды өз ішіне алады: тұрғын үйлер, тұрмыстық қызмет, бала-бақшалар, мектептер, дүкендер, театрлар, кинотетрлар мен стадиондар. Халықтың осындай талаптары аудан шеңберінде қаншалықты толығымен қанағаттандырылса, көлік проблемаларын шешу соншалықты оңай соғады. Тұрғын аудандардың шекарасы – магистральдық көшелер болып есептеледі.</w:t>
      </w:r>
    </w:p>
    <w:p w:rsidR="00925378" w:rsidRPr="00404EF9" w:rsidRDefault="00925378" w:rsidP="00404EF9">
      <w:pPr>
        <w:ind w:firstLine="567"/>
        <w:jc w:val="both"/>
        <w:rPr>
          <w:rFonts w:eastAsia="Times New Roman"/>
          <w:sz w:val="30"/>
          <w:szCs w:val="30"/>
        </w:rPr>
      </w:pPr>
      <w:r w:rsidRPr="00404EF9">
        <w:rPr>
          <w:rFonts w:eastAsia="Times New Roman"/>
          <w:sz w:val="30"/>
          <w:szCs w:val="30"/>
        </w:rPr>
        <w:lastRenderedPageBreak/>
        <w:t>Өндірістік аудандар – қаланың өндірістік аймақтарында құрылады, олар технологиялық, энергетикалық және көліктік байланыста болады. Қазіргі кездегі өндіріс орындарында мыңдаған адамдар еңбек етеді, технологияның процессті қамтамасыз ету мақсатында мыңдаған тонна жүктер; шикізатты алып келу және дайын өнімді алып кету жүзеге асырылады. Өндірістік ауданға өндірістік кәсіпорын, электростанциялар, инженерлік ғимараттар мен тармақтар кіреді. Бұлардың барлығы аудан территориясының 60-80 % құрайды. Территорияның қалған бөлігінде коммуналдық-тұрмыстық кәсіпорын, автомобиль және жаяу жүргіншілер үшін жолдар, әкімшілік орталығы мен ғылыми мекемелер орналасады.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Тұрғындық аймақ пен өндірістік ауданды санитарлық – қорғаныстық аймақ ажыратып тұрады. Олар енділігі 50-300 м. болған аллеялар, көгал жолақтар, саябақтар. Өндіріс аудандарында көліктік қызмет темір жол, автомобиль және арнайы көліктермен жүзеге асырылады.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Өндірістік аудандарға әдетте қоймалық аймақтар жақын орналасады. Онда өндірістік, шаруашылық, азық-түлік, қоймалар жайғасады.</w:t>
      </w:r>
    </w:p>
    <w:p w:rsidR="00925378" w:rsidRPr="00404EF9" w:rsidRDefault="00925378" w:rsidP="00404EF9">
      <w:pPr>
        <w:ind w:firstLine="567"/>
        <w:jc w:val="both"/>
        <w:rPr>
          <w:rFonts w:eastAsia="Times New Roman"/>
          <w:sz w:val="30"/>
          <w:szCs w:val="30"/>
        </w:rPr>
      </w:pPr>
      <w:r w:rsidRPr="00404EF9">
        <w:rPr>
          <w:rFonts w:eastAsia="Times New Roman"/>
          <w:sz w:val="30"/>
          <w:szCs w:val="30"/>
        </w:rPr>
        <w:t>Қоймалық территорияның ауданы қала тұ</w:t>
      </w:r>
      <w:proofErr w:type="gramStart"/>
      <w:r w:rsidRPr="00404EF9">
        <w:rPr>
          <w:rFonts w:eastAsia="Times New Roman"/>
          <w:sz w:val="30"/>
          <w:szCs w:val="30"/>
        </w:rPr>
        <w:t>р</w:t>
      </w:r>
      <w:proofErr w:type="gramEnd"/>
      <w:r w:rsidRPr="00404EF9">
        <w:rPr>
          <w:rFonts w:eastAsia="Times New Roman"/>
          <w:sz w:val="30"/>
          <w:szCs w:val="30"/>
        </w:rPr>
        <w:t>ғындарының санына, өндіріс орнының түріне байланысты  алынады. Мысалы: өндіріс тауарлары үшін 1 мың тұрғынға 1000м</w:t>
      </w:r>
      <w:r w:rsidRPr="00404EF9">
        <w:rPr>
          <w:rFonts w:eastAsia="Times New Roman"/>
          <w:sz w:val="30"/>
          <w:szCs w:val="30"/>
          <w:vertAlign w:val="superscript"/>
        </w:rPr>
        <w:t>2</w:t>
      </w:r>
      <w:r w:rsidRPr="00404EF9">
        <w:rPr>
          <w:rFonts w:eastAsia="Times New Roman"/>
          <w:sz w:val="30"/>
          <w:szCs w:val="30"/>
        </w:rPr>
        <w:t> шейін, ал азық-түлік тауарлары үшін 200 м</w:t>
      </w:r>
      <w:r w:rsidRPr="00404EF9">
        <w:rPr>
          <w:rFonts w:eastAsia="Times New Roman"/>
          <w:sz w:val="30"/>
          <w:szCs w:val="30"/>
          <w:vertAlign w:val="superscript"/>
        </w:rPr>
        <w:t>2</w:t>
      </w:r>
      <w:r w:rsidRPr="00404EF9">
        <w:rPr>
          <w:rFonts w:eastAsia="Times New Roman"/>
          <w:sz w:val="30"/>
          <w:szCs w:val="30"/>
        </w:rPr>
        <w:t>-шейін.</w:t>
      </w:r>
    </w:p>
    <w:p w:rsidR="00B27099"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542576" w:rsidRPr="00404EF9" w:rsidRDefault="00542576" w:rsidP="00404EF9">
      <w:pPr>
        <w:ind w:firstLine="567"/>
        <w:jc w:val="both"/>
        <w:rPr>
          <w:rFonts w:eastAsia="Times New Roman"/>
          <w:sz w:val="30"/>
          <w:szCs w:val="30"/>
          <w:lang w:val="kk-KZ"/>
        </w:rPr>
      </w:pPr>
      <w:r w:rsidRPr="00404EF9">
        <w:rPr>
          <w:rFonts w:eastAsia="Times New Roman"/>
          <w:sz w:val="30"/>
          <w:szCs w:val="30"/>
          <w:lang w:val="kk-KZ"/>
        </w:rPr>
        <w:t>1.Қала территориясы өзінің қызметіне қарай қанша аймаққа бөлінеді?</w:t>
      </w:r>
    </w:p>
    <w:p w:rsidR="00B27099" w:rsidRPr="00404EF9" w:rsidRDefault="00542576"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sz w:val="30"/>
          <w:szCs w:val="30"/>
          <w:lang w:val="kk-KZ"/>
        </w:rPr>
        <w:t>2.Қала тұрғындық аймағының – негізгі құ</w:t>
      </w:r>
      <w:r w:rsidR="00656391" w:rsidRPr="00404EF9">
        <w:rPr>
          <w:rFonts w:ascii="Times New Roman" w:eastAsia="Times New Roman" w:hAnsi="Times New Roman" w:cs="Times New Roman"/>
          <w:sz w:val="30"/>
          <w:szCs w:val="30"/>
          <w:lang w:val="kk-KZ"/>
        </w:rPr>
        <w:t>рылымдық бірлігін түсіндіріңіз.</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№14</w:t>
      </w:r>
    </w:p>
    <w:p w:rsidR="00EE67BE" w:rsidRPr="00404EF9" w:rsidRDefault="00E8649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Тақырыбы: Көгалдандыр жүйесін қалыптастыру</w:t>
      </w:r>
      <w:r w:rsidR="00EE67BE" w:rsidRPr="00404EF9">
        <w:rPr>
          <w:rFonts w:ascii="Times New Roman" w:eastAsia="Times New Roman" w:hAnsi="Times New Roman" w:cs="Times New Roman"/>
          <w:b/>
          <w:sz w:val="30"/>
          <w:szCs w:val="30"/>
          <w:lang w:val="kk-KZ"/>
        </w:rPr>
        <w:t>.</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EE67BE" w:rsidRPr="00404EF9" w:rsidRDefault="00E8649E" w:rsidP="00404EF9">
      <w:pPr>
        <w:pStyle w:val="3"/>
        <w:numPr>
          <w:ilvl w:val="0"/>
          <w:numId w:val="10"/>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 және қала маңы аймақтарын көгалдандырудың жүйесі</w:t>
      </w:r>
      <w:r w:rsidR="00EE67BE" w:rsidRPr="00404EF9">
        <w:rPr>
          <w:rFonts w:ascii="Times New Roman" w:eastAsia="Times New Roman" w:hAnsi="Times New Roman" w:cs="Times New Roman"/>
          <w:b/>
          <w:sz w:val="30"/>
          <w:szCs w:val="30"/>
          <w:lang w:val="kk-KZ"/>
        </w:rPr>
        <w:t xml:space="preserve">. </w:t>
      </w:r>
    </w:p>
    <w:p w:rsidR="00EE67BE" w:rsidRPr="00404EF9" w:rsidRDefault="00E8649E" w:rsidP="00404EF9">
      <w:pPr>
        <w:pStyle w:val="3"/>
        <w:numPr>
          <w:ilvl w:val="0"/>
          <w:numId w:val="10"/>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Селитебтік аймақ құрылымында көгалдандыру жүйесін қалыптастыру</w:t>
      </w:r>
      <w:r w:rsidR="00EE67BE" w:rsidRPr="00404EF9">
        <w:rPr>
          <w:rFonts w:ascii="Times New Roman" w:eastAsia="Times New Roman" w:hAnsi="Times New Roman" w:cs="Times New Roman"/>
          <w:b/>
          <w:sz w:val="30"/>
          <w:szCs w:val="30"/>
          <w:lang w:val="kk-KZ"/>
        </w:rPr>
        <w:t>.</w:t>
      </w:r>
      <w:r w:rsidRPr="00404EF9">
        <w:rPr>
          <w:rFonts w:ascii="Times New Roman" w:eastAsia="Times New Roman" w:hAnsi="Times New Roman" w:cs="Times New Roman"/>
          <w:b/>
          <w:sz w:val="30"/>
          <w:szCs w:val="30"/>
          <w:lang w:val="kk-KZ"/>
        </w:rPr>
        <w:t xml:space="preserve"> Көгалдандырудың түрлері мен қызметтері.</w:t>
      </w:r>
    </w:p>
    <w:p w:rsidR="00404EF9" w:rsidRPr="00404EF9" w:rsidRDefault="00404EF9" w:rsidP="00404EF9">
      <w:pPr>
        <w:ind w:firstLine="567"/>
        <w:jc w:val="both"/>
        <w:rPr>
          <w:rFonts w:eastAsia="Times New Roman"/>
          <w:color w:val="555555"/>
          <w:sz w:val="30"/>
          <w:szCs w:val="30"/>
        </w:rPr>
      </w:pPr>
    </w:p>
    <w:p w:rsidR="00F17311" w:rsidRDefault="00404EF9" w:rsidP="00404EF9">
      <w:pPr>
        <w:ind w:firstLine="567"/>
        <w:jc w:val="both"/>
        <w:rPr>
          <w:rFonts w:eastAsia="Times New Roman"/>
          <w:color w:val="555555"/>
          <w:sz w:val="30"/>
          <w:szCs w:val="30"/>
          <w:lang w:val="kk-KZ"/>
        </w:rPr>
      </w:pPr>
      <w:r w:rsidRPr="00404EF9">
        <w:rPr>
          <w:rFonts w:eastAsia="Times New Roman"/>
          <w:color w:val="555555"/>
          <w:sz w:val="30"/>
          <w:szCs w:val="30"/>
        </w:rPr>
        <w:t>Көгалдандыру жұмыстарының ерекшеліктері мен экологиясы </w:t>
      </w:r>
      <w:r w:rsidRPr="00404EF9">
        <w:rPr>
          <w:rFonts w:eastAsia="Times New Roman"/>
          <w:color w:val="555555"/>
          <w:sz w:val="30"/>
          <w:szCs w:val="30"/>
        </w:rPr>
        <w:br/>
        <w:t>Қаіргі кезде экологиялық жағдайы тәуі</w:t>
      </w:r>
      <w:proofErr w:type="gramStart"/>
      <w:r w:rsidRPr="00404EF9">
        <w:rPr>
          <w:rFonts w:eastAsia="Times New Roman"/>
          <w:color w:val="555555"/>
          <w:sz w:val="30"/>
          <w:szCs w:val="30"/>
        </w:rPr>
        <w:t>р</w:t>
      </w:r>
      <w:proofErr w:type="gramEnd"/>
      <w:r w:rsidRPr="00404EF9">
        <w:rPr>
          <w:rFonts w:eastAsia="Times New Roman"/>
          <w:color w:val="555555"/>
          <w:sz w:val="30"/>
          <w:szCs w:val="30"/>
        </w:rPr>
        <w:t xml:space="preserve"> деп айтарлықтай аймақ Қазақстан жерінде жоқ десе,артық айтқандық болмас. Алайда, </w:t>
      </w:r>
      <w:r w:rsidRPr="00404EF9">
        <w:rPr>
          <w:rFonts w:eastAsia="Times New Roman"/>
          <w:color w:val="555555"/>
          <w:sz w:val="30"/>
          <w:szCs w:val="30"/>
        </w:rPr>
        <w:lastRenderedPageBreak/>
        <w:t>олардың ішінде экологиялық шырғалаңның шырмауына мықтап түскен Арал өңі</w:t>
      </w:r>
      <w:proofErr w:type="gramStart"/>
      <w:r w:rsidRPr="00404EF9">
        <w:rPr>
          <w:rFonts w:eastAsia="Times New Roman"/>
          <w:color w:val="555555"/>
          <w:sz w:val="30"/>
          <w:szCs w:val="30"/>
        </w:rPr>
        <w:t>р</w:t>
      </w:r>
      <w:proofErr w:type="gramEnd"/>
      <w:r w:rsidRPr="00404EF9">
        <w:rPr>
          <w:rFonts w:eastAsia="Times New Roman"/>
          <w:color w:val="555555"/>
          <w:sz w:val="30"/>
          <w:szCs w:val="30"/>
        </w:rPr>
        <w:t>і бәрінен де оқшау тұр. Бұл аймақтың экологиялық жай- күйінен хабардар болу үшін Арал теңізінің кепкен табанынан үздіксіз көтеріліп тұратын миллиондаған тұз аралас шаң-тозаңды , әр түрлі химиялық заттарымен қаныққан суы ішуге жарамсыз, Сырдариясын, аппақ сары бұ</w:t>
      </w:r>
      <w:proofErr w:type="gramStart"/>
      <w:r w:rsidRPr="00404EF9">
        <w:rPr>
          <w:rFonts w:eastAsia="Times New Roman"/>
          <w:color w:val="555555"/>
          <w:sz w:val="30"/>
          <w:szCs w:val="30"/>
        </w:rPr>
        <w:t>р</w:t>
      </w:r>
      <w:proofErr w:type="gramEnd"/>
      <w:r w:rsidRPr="00404EF9">
        <w:rPr>
          <w:rFonts w:eastAsia="Times New Roman"/>
          <w:color w:val="555555"/>
          <w:sz w:val="30"/>
          <w:szCs w:val="30"/>
        </w:rPr>
        <w:t>қыраған егістік, шабындық, жайылымдық жерлерін айтсақ та жеткілікті. Ия салыстырмалы түрде шынында да Арал өңірі экологиялық жағдайынан қолайсыз аймақтардың бірі. Біздің туған жеріміз Қызылорда облысы Шиелі ауданында да экологиялық проблемалар жетерлік.</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 xml:space="preserve">Осы орайда экологиялық хал-ахуалды жақсартудың шұғыл шараларын ұйымдастырудың керек екнін де түсінеміз.  </w:t>
      </w:r>
      <w:r w:rsidRPr="00404EF9">
        <w:rPr>
          <w:rFonts w:eastAsia="Times New Roman"/>
          <w:color w:val="555555"/>
          <w:sz w:val="30"/>
          <w:szCs w:val="30"/>
        </w:rPr>
        <w:t xml:space="preserve">Экологиялық мәселелерге келгенде, жастар да қарап қалмай өз үлестерін қосу керек </w:t>
      </w:r>
      <w:proofErr w:type="gramStart"/>
      <w:r w:rsidRPr="00404EF9">
        <w:rPr>
          <w:rFonts w:eastAsia="Times New Roman"/>
          <w:color w:val="555555"/>
          <w:sz w:val="30"/>
          <w:szCs w:val="30"/>
        </w:rPr>
        <w:t>деп</w:t>
      </w:r>
      <w:proofErr w:type="gramEnd"/>
      <w:r w:rsidRPr="00404EF9">
        <w:rPr>
          <w:rFonts w:eastAsia="Times New Roman"/>
          <w:color w:val="555555"/>
          <w:sz w:val="30"/>
          <w:szCs w:val="30"/>
        </w:rPr>
        <w:t xml:space="preserve"> есептеймін. Себебі экологиялық проблемаларды шешу бұл жаппай халықтық іс.</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Біз бұл баяндамада қолайлы экологиялық жағдай жасау мақсатында көгалдандыру жұмыстарының  ерекшеліктерін айтқымыз келеді. Жұмысымыздың негізгі мақсаты мектеп аулаларын көгалдандыру болғандықтан, негізгі обьекті ретінде өз мектебімізді алдық.</w:t>
      </w:r>
    </w:p>
    <w:p w:rsidR="00F17311" w:rsidRDefault="00404EF9" w:rsidP="00404EF9">
      <w:pPr>
        <w:ind w:firstLine="567"/>
        <w:jc w:val="both"/>
        <w:rPr>
          <w:rFonts w:eastAsia="Times New Roman"/>
          <w:color w:val="555555"/>
          <w:sz w:val="30"/>
          <w:szCs w:val="30"/>
          <w:lang w:val="kk-KZ"/>
        </w:rPr>
      </w:pPr>
      <w:r w:rsidRPr="00404EF9">
        <w:rPr>
          <w:rFonts w:eastAsia="Times New Roman"/>
          <w:color w:val="555555"/>
          <w:sz w:val="30"/>
          <w:szCs w:val="30"/>
        </w:rPr>
        <w:t>Мектеп территориясының көгалдандыру мәселесінің маңызы зор. Себебі балалар    6-жасынан мектепке келіп, 11-жыл өмірін осы жерде күнделікті өткізеді. Осы жерде білім алып, күніне 5-6 сағат осы мектеп территориясында болады. Демек, мектеп территориясында көгалдандыру жұмыстарын дұрыс жүргізу арқылы, қолайлы экологиялық жағдай жасаудың маңызы арта түспек. Мі</w:t>
      </w:r>
      <w:proofErr w:type="gramStart"/>
      <w:r w:rsidRPr="00404EF9">
        <w:rPr>
          <w:rFonts w:eastAsia="Times New Roman"/>
          <w:color w:val="555555"/>
          <w:sz w:val="30"/>
          <w:szCs w:val="30"/>
        </w:rPr>
        <w:t>не б</w:t>
      </w:r>
      <w:proofErr w:type="gramEnd"/>
      <w:r w:rsidRPr="00404EF9">
        <w:rPr>
          <w:rFonts w:eastAsia="Times New Roman"/>
          <w:color w:val="555555"/>
          <w:sz w:val="30"/>
          <w:szCs w:val="30"/>
        </w:rPr>
        <w:t>үгінгі баяндамамыздың  өзектілігі де осында.</w:t>
      </w:r>
    </w:p>
    <w:p w:rsidR="00F17311" w:rsidRDefault="00404EF9" w:rsidP="00404EF9">
      <w:pPr>
        <w:ind w:firstLine="567"/>
        <w:jc w:val="both"/>
        <w:rPr>
          <w:rFonts w:eastAsia="Times New Roman"/>
          <w:color w:val="555555"/>
          <w:sz w:val="30"/>
          <w:szCs w:val="30"/>
          <w:lang w:val="kk-KZ"/>
        </w:rPr>
      </w:pPr>
      <w:r w:rsidRPr="00404EF9">
        <w:rPr>
          <w:rFonts w:eastAsia="Times New Roman"/>
          <w:color w:val="555555"/>
          <w:sz w:val="30"/>
          <w:szCs w:val="30"/>
        </w:rPr>
        <w:t>Көгалдандырудың эстетикалық жағдайы. (аспектісі)</w:t>
      </w:r>
      <w:r w:rsidRPr="00404EF9">
        <w:rPr>
          <w:rFonts w:eastAsia="Times New Roman"/>
          <w:color w:val="555555"/>
          <w:sz w:val="30"/>
          <w:szCs w:val="30"/>
        </w:rPr>
        <w:br/>
        <w:t>Енді осы жоғарыдағы кестеде көрсетілген мәселелерге тоқтайық.</w:t>
      </w:r>
      <w:r w:rsidRPr="00404EF9">
        <w:rPr>
          <w:rFonts w:eastAsia="Times New Roman"/>
          <w:color w:val="555555"/>
          <w:sz w:val="30"/>
          <w:szCs w:val="30"/>
        </w:rPr>
        <w:br/>
        <w:t xml:space="preserve"> Еуразия материгінің ішкі оңтү</w:t>
      </w:r>
      <w:proofErr w:type="gramStart"/>
      <w:r w:rsidRPr="00404EF9">
        <w:rPr>
          <w:rFonts w:eastAsia="Times New Roman"/>
          <w:color w:val="555555"/>
          <w:sz w:val="30"/>
          <w:szCs w:val="30"/>
        </w:rPr>
        <w:t>ст</w:t>
      </w:r>
      <w:proofErr w:type="gramEnd"/>
      <w:r w:rsidRPr="00404EF9">
        <w:rPr>
          <w:rFonts w:eastAsia="Times New Roman"/>
          <w:color w:val="555555"/>
          <w:sz w:val="30"/>
          <w:szCs w:val="30"/>
        </w:rPr>
        <w:t>ік жағында атмосфералық ауаның жылжу (циркуляция) ерекшеліктерінің ықпалымен қалыптасады. Климаты континенттік, жазы ыстық құрғақ, әрі ұзақ, қысы-қырсыз қысқа, бірақ суық. Континентік белгілері тәулік, ай, жыл ішінде білініп тұрады. Жазда температураның кенеттен құбылу байқалады.</w:t>
      </w:r>
      <w:r w:rsidRPr="00404EF9">
        <w:rPr>
          <w:rFonts w:eastAsia="Times New Roman"/>
          <w:color w:val="555555"/>
          <w:sz w:val="30"/>
          <w:szCs w:val="30"/>
        </w:rPr>
        <w:br/>
        <w:t>Облыс территориясының оңтүстік жағы ашық болғандықтан Сібірден жылжыған салқын ауа массасы еш кедергісіз келіп тұрады. Қыстың абсолюттік температура –40-45 0 – қа дейін төмендейді.</w:t>
      </w:r>
      <w:r w:rsidRPr="00404EF9">
        <w:rPr>
          <w:rFonts w:eastAsia="Times New Roman"/>
          <w:color w:val="555555"/>
          <w:sz w:val="30"/>
          <w:szCs w:val="30"/>
        </w:rPr>
        <w:br/>
        <w:t xml:space="preserve">Жаз айлары өте ыстық. Шілдеде орташа температура  +27 +280 болады. Жаз айларында Иран жақтан оқта – еткте өте ыстық ауа массасы келіп тұрады, ондайда ауаның температурасы +45 0-қа дейін </w:t>
      </w:r>
      <w:r w:rsidRPr="00404EF9">
        <w:rPr>
          <w:rFonts w:eastAsia="Times New Roman"/>
          <w:color w:val="555555"/>
          <w:sz w:val="30"/>
          <w:szCs w:val="30"/>
        </w:rPr>
        <w:lastRenderedPageBreak/>
        <w:t>көтеріледі. Өте құрғақ, әрі ыстық агроклиматтық ауданға жатады.</w:t>
      </w:r>
      <w:r w:rsidRPr="00404EF9">
        <w:rPr>
          <w:rFonts w:eastAsia="Times New Roman"/>
          <w:color w:val="555555"/>
          <w:sz w:val="30"/>
          <w:szCs w:val="30"/>
        </w:rPr>
        <w:br/>
        <w:t>Топырақ құрамы ә</w:t>
      </w:r>
      <w:proofErr w:type="gramStart"/>
      <w:r w:rsidRPr="00404EF9">
        <w:rPr>
          <w:rFonts w:eastAsia="Times New Roman"/>
          <w:color w:val="555555"/>
          <w:sz w:val="30"/>
          <w:szCs w:val="30"/>
        </w:rPr>
        <w:t>р</w:t>
      </w:r>
      <w:proofErr w:type="gramEnd"/>
      <w:r w:rsidRPr="00404EF9">
        <w:rPr>
          <w:rFonts w:eastAsia="Times New Roman"/>
          <w:color w:val="555555"/>
          <w:sz w:val="30"/>
          <w:szCs w:val="30"/>
        </w:rPr>
        <w:t xml:space="preserve"> түрлі болып келеді. Біздің зертеуімше топырақта макроқұрлым жоқ, оның есесіне төзімді, тез езілмейтін микроқұрлым бар.</w:t>
      </w:r>
    </w:p>
    <w:p w:rsidR="00F17311" w:rsidRDefault="00404EF9" w:rsidP="00404EF9">
      <w:pPr>
        <w:ind w:firstLine="567"/>
        <w:jc w:val="both"/>
        <w:rPr>
          <w:rFonts w:eastAsia="Times New Roman"/>
          <w:color w:val="555555"/>
          <w:sz w:val="30"/>
          <w:szCs w:val="30"/>
          <w:lang w:val="kk-KZ"/>
        </w:rPr>
      </w:pPr>
      <w:r w:rsidRPr="00404EF9">
        <w:rPr>
          <w:rFonts w:eastAsia="Times New Roman"/>
          <w:color w:val="555555"/>
          <w:sz w:val="30"/>
          <w:szCs w:val="30"/>
        </w:rPr>
        <w:t>Топырақтың тапталу дәрежесі яғни тығыздығы орташа. Мұны күшпен топыраққа пышақты ұрғанда байқауға болады. Осы зерттеуімізді мына берілген 2-кесте арқылы жүргіздік.   </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 xml:space="preserve">Жұмыстың бір ерекшелігі біз көгалдандыру тек жергілікті жердегі өсімдіктерге тоқталуды жөн көрдім. </w:t>
      </w:r>
      <w:r w:rsidRPr="00404EF9">
        <w:rPr>
          <w:rFonts w:eastAsia="Times New Roman"/>
          <w:color w:val="555555"/>
          <w:sz w:val="30"/>
          <w:szCs w:val="30"/>
        </w:rPr>
        <w:t>Себебі  олардың жергілікті жерге жақсы өсіп өркендейтіні белгілі.Ал сырттан алынған өсімдіктердің біздің жердің экологиялық ерекшеліктеріне байланысты жерсінуі қиын болады</w:t>
      </w:r>
      <w:proofErr w:type="gramStart"/>
      <w:r w:rsidRPr="00404EF9">
        <w:rPr>
          <w:rFonts w:eastAsia="Times New Roman"/>
          <w:color w:val="555555"/>
          <w:sz w:val="30"/>
          <w:szCs w:val="30"/>
        </w:rPr>
        <w:t>.Ж</w:t>
      </w:r>
      <w:proofErr w:type="gramEnd"/>
      <w:r w:rsidRPr="00404EF9">
        <w:rPr>
          <w:rFonts w:eastAsia="Times New Roman"/>
          <w:color w:val="555555"/>
          <w:sz w:val="30"/>
          <w:szCs w:val="30"/>
        </w:rPr>
        <w:t>ергілікті  жердегі таңдалынып алынған өсімдіктерді төмендегі               3- кестеден көруге болады.        Бұл кестеден біз жергілікті жердегі өсімдіктер атауларын байқ</w:t>
      </w:r>
      <w:proofErr w:type="gramStart"/>
      <w:r w:rsidRPr="00404EF9">
        <w:rPr>
          <w:rFonts w:eastAsia="Times New Roman"/>
          <w:color w:val="555555"/>
          <w:sz w:val="30"/>
          <w:szCs w:val="30"/>
        </w:rPr>
        <w:t>ауымыз</w:t>
      </w:r>
      <w:proofErr w:type="gramEnd"/>
      <w:r w:rsidRPr="00404EF9">
        <w:rPr>
          <w:rFonts w:eastAsia="Times New Roman"/>
          <w:color w:val="555555"/>
          <w:sz w:val="30"/>
          <w:szCs w:val="30"/>
        </w:rPr>
        <w:t>ға болады.</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Ал енді адам денсаулығына қолайсыз экологиялық факторларға болады. </w:t>
      </w:r>
      <w:r w:rsidRPr="00404EF9">
        <w:rPr>
          <w:rFonts w:eastAsia="Times New Roman"/>
          <w:color w:val="555555"/>
          <w:sz w:val="30"/>
          <w:szCs w:val="30"/>
        </w:rPr>
        <w:t>Көгалдандыру мақсатында отырғызылатын ағаштар мен бұталарды таңдағанда алдымен олардың адамға пайдасын, әсерін</w:t>
      </w:r>
      <w:proofErr w:type="gramStart"/>
      <w:r w:rsidRPr="00404EF9">
        <w:rPr>
          <w:rFonts w:eastAsia="Times New Roman"/>
          <w:color w:val="555555"/>
          <w:sz w:val="30"/>
          <w:szCs w:val="30"/>
        </w:rPr>
        <w:t xml:space="preserve"> ,</w:t>
      </w:r>
      <w:proofErr w:type="gramEnd"/>
      <w:r w:rsidRPr="00404EF9">
        <w:rPr>
          <w:rFonts w:eastAsia="Times New Roman"/>
          <w:color w:val="555555"/>
          <w:sz w:val="30"/>
          <w:szCs w:val="30"/>
        </w:rPr>
        <w:t>сәндік мақсатта отырғызылатын орны, биологиялық және экологиялық ерекшеліктері ескеріледі. Әр ағаш әр түрлі болып келеді.Ағаштардың тіршілікету ерекшеліктеріне байланысты оларды біз мынандай топтарға бөлі</w:t>
      </w:r>
      <w:proofErr w:type="gramStart"/>
      <w:r w:rsidRPr="00404EF9">
        <w:rPr>
          <w:rFonts w:eastAsia="Times New Roman"/>
          <w:color w:val="555555"/>
          <w:sz w:val="30"/>
          <w:szCs w:val="30"/>
        </w:rPr>
        <w:t>п</w:t>
      </w:r>
      <w:proofErr w:type="gramEnd"/>
      <w:r w:rsidRPr="00404EF9">
        <w:rPr>
          <w:rFonts w:eastAsia="Times New Roman"/>
          <w:color w:val="555555"/>
          <w:sz w:val="30"/>
          <w:szCs w:val="30"/>
        </w:rPr>
        <w:t xml:space="preserve"> тастадық: </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 xml:space="preserve">Қазақстан Республикасының Елбасы Нұрсұлтан Әбішұлы Назарбаев өзінің жылдағы халыққа арналған Жолдауында 2006 жылы Қазақстан Республикасының Экологиялық кодексін қабылдауға ерекше көңіл бөліп, елімізді бәсекеге барынша қабілетті мемлекеттердің қатарына қосу маңызды орын алатының көрсетті. </w:t>
      </w:r>
      <w:r w:rsidRPr="00404EF9">
        <w:rPr>
          <w:rFonts w:eastAsia="Times New Roman"/>
          <w:color w:val="555555"/>
          <w:sz w:val="30"/>
          <w:szCs w:val="30"/>
        </w:rPr>
        <w:t>Қоршаған ортаны қорғау бойынша шаралар жаңа технологиялармен өнді</w:t>
      </w:r>
      <w:proofErr w:type="gramStart"/>
      <w:r w:rsidRPr="00404EF9">
        <w:rPr>
          <w:rFonts w:eastAsia="Times New Roman"/>
          <w:color w:val="555555"/>
          <w:sz w:val="30"/>
          <w:szCs w:val="30"/>
        </w:rPr>
        <w:t>р</w:t>
      </w:r>
      <w:proofErr w:type="gramEnd"/>
      <w:r w:rsidRPr="00404EF9">
        <w:rPr>
          <w:rFonts w:eastAsia="Times New Roman"/>
          <w:color w:val="555555"/>
          <w:sz w:val="30"/>
          <w:szCs w:val="30"/>
        </w:rPr>
        <w:t>істерді құрастыруын ынталандыру керек, ал экологиялық сұрақтардың шешілуі халықаралық стандарттарға сәйкес, аумақтық даму негізінде жүргізілуі қажет.</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 xml:space="preserve">Қазақстандағы қоршаған ортаны қорғау жүйесі қатан әкімшілік және бақылауда құрастырылған. </w:t>
      </w:r>
      <w:r w:rsidRPr="00404EF9">
        <w:rPr>
          <w:rFonts w:eastAsia="Times New Roman"/>
          <w:color w:val="555555"/>
          <w:sz w:val="30"/>
          <w:szCs w:val="30"/>
        </w:rPr>
        <w:t xml:space="preserve">Осының нәтижесінде қоршаған ортаны ластауын өсуін көбейтпеуге мүмкін болса, істегі табиғат қорғау заңнамасының кемелсіз екендігі туралы сұрақ туындап, заң бұзушыларға толық көлемде әсер ете алмаймыз. Біздер заңға бағынатын кесімдердің жоқтығынан бірнеше талап-арыздары бойынша ұтыламыз. Сондықтан да Елбасымыздың экологиялық кодексті қыбылдау туралы мәлімдеуі маңызды болып табылады. Экологиялық кодекс қоршаған ортаны қорғау сұрақтары бойынша </w:t>
      </w:r>
      <w:r w:rsidRPr="00404EF9">
        <w:rPr>
          <w:rFonts w:eastAsia="Times New Roman"/>
          <w:color w:val="555555"/>
          <w:sz w:val="30"/>
          <w:szCs w:val="30"/>
        </w:rPr>
        <w:lastRenderedPageBreak/>
        <w:t xml:space="preserve">озық еурапалық елдерде </w:t>
      </w:r>
      <w:proofErr w:type="gramStart"/>
      <w:r w:rsidRPr="00404EF9">
        <w:rPr>
          <w:rFonts w:eastAsia="Times New Roman"/>
          <w:color w:val="555555"/>
          <w:sz w:val="30"/>
          <w:szCs w:val="30"/>
        </w:rPr>
        <w:t>ластаушылар</w:t>
      </w:r>
      <w:proofErr w:type="gramEnd"/>
      <w:r w:rsidRPr="00404EF9">
        <w:rPr>
          <w:rFonts w:eastAsia="Times New Roman"/>
          <w:color w:val="555555"/>
          <w:sz w:val="30"/>
          <w:szCs w:val="30"/>
        </w:rPr>
        <w:t>ға әсер ететін тиімді механизм болып табылады.</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 xml:space="preserve">Экологиялық кодексін әзірлеу Қазақстанның әлемдік қауымдастыққа ықпалдасу процесіне және Бүкіләлемдік тауар ұйымына түсуге өте маңызды. </w:t>
      </w:r>
      <w:r w:rsidRPr="00404EF9">
        <w:rPr>
          <w:rFonts w:eastAsia="Times New Roman"/>
          <w:color w:val="555555"/>
          <w:sz w:val="30"/>
          <w:szCs w:val="30"/>
        </w:rPr>
        <w:t>Еуропа Одағының тәлімі бойынша біздің республикада қоршаған ортаның сапасына нысаналық өлшемдер жүйесі қабылдану қажет. 2004 жылы Қазақстан Республикасының Премьер - Министрінің өкімімен </w:t>
      </w:r>
      <w:r w:rsidRPr="00404EF9">
        <w:rPr>
          <w:rFonts w:eastAsia="Times New Roman"/>
          <w:color w:val="555555"/>
          <w:sz w:val="30"/>
          <w:szCs w:val="30"/>
        </w:rPr>
        <w:br/>
        <w:t>Экологиялық кодекс жобасын дайындау бойынша ведомствоаралық жұмыс тобы құрылып, оған мүдделі Министрліктер мен ведомстволардың өкілдері кірді. Қоршаған ортаны қорғау Министрлігі кодекс жобасын дайындау бойынша жұмыстарды үйлестіріп, орындауын бақылайды. Министрліктің Қоғамдық кеңесінде құжаттар қаралып, екі рет Қоғамдық тыңдаулар жүргізілді. Кодекс жобасын әзірлеуге Қазақстан және шетелдердің ғалымдары мен мамандары, Экономикалық ынтымақтастық және даму бойынша ұйымның Экологиялық директорының өкілдері және тағы басқалар қатысты. Қоршаған ортаны қорғау бойынша істегі заңдардың сәтті баптары мен қағидалары енген. Кодекс қағидаларын іске асыру кезеңмен жүргузілуге жоспарланып отыр. Кодекстің жаңа нормалары көбінесе бизнес өкілдеріне қатысты. Олардың экологиялық төтенше жағдайлары үшін жауапкершілігі артады. Жаңа экологиялық кодексінде экологиялық менеджменттің заманауи әдістерінің саласы бойынша заңнамалық ағаттықтар түзетілі</w:t>
      </w:r>
      <w:proofErr w:type="gramStart"/>
      <w:r w:rsidRPr="00404EF9">
        <w:rPr>
          <w:rFonts w:eastAsia="Times New Roman"/>
          <w:color w:val="555555"/>
          <w:sz w:val="30"/>
          <w:szCs w:val="30"/>
        </w:rPr>
        <w:t>п</w:t>
      </w:r>
      <w:proofErr w:type="gramEnd"/>
      <w:r w:rsidRPr="00404EF9">
        <w:rPr>
          <w:rFonts w:eastAsia="Times New Roman"/>
          <w:color w:val="555555"/>
          <w:sz w:val="30"/>
          <w:szCs w:val="30"/>
        </w:rPr>
        <w:t>, біздің республикамызбен бекітілген халықаралық келісімдер және конвенциялары бойынша міндеттемелердің заңнамалық қолдануы қамтамасыз етілді.</w:t>
      </w:r>
    </w:p>
    <w:p w:rsidR="00F17311" w:rsidRDefault="00404EF9" w:rsidP="00404EF9">
      <w:pPr>
        <w:ind w:firstLine="567"/>
        <w:jc w:val="both"/>
        <w:rPr>
          <w:rFonts w:eastAsia="Times New Roman"/>
          <w:color w:val="555555"/>
          <w:sz w:val="30"/>
          <w:szCs w:val="30"/>
          <w:lang w:val="kk-KZ"/>
        </w:rPr>
      </w:pPr>
      <w:r w:rsidRPr="00F17311">
        <w:rPr>
          <w:rFonts w:eastAsia="Times New Roman"/>
          <w:color w:val="555555"/>
          <w:sz w:val="30"/>
          <w:szCs w:val="30"/>
          <w:lang w:val="kk-KZ"/>
        </w:rPr>
        <w:t xml:space="preserve">Өндірістік бақылау мен өзіңдік мониторингтің, экологиялық аудиттің, ИСО стандарттары мен ең таза технологияларға өндірістердің көшуін ынталандыру рөлі күшейіп, экологиялық ақпараттарды жасырып немесе бұрмалауына жауапкершілік қарастырылған. </w:t>
      </w:r>
      <w:r w:rsidRPr="00404EF9">
        <w:rPr>
          <w:rFonts w:eastAsia="Times New Roman"/>
          <w:color w:val="555555"/>
          <w:sz w:val="30"/>
          <w:szCs w:val="30"/>
        </w:rPr>
        <w:t>Мемлекеттік емес ұйымдардың жұмысына айрықша көңіл бөлінген. Бір сөзбен айтқанда, қоршаған ортаны ластаудан қорғау бойынша шараларды қаржыландырудың экономикалық механизмдерін құрастыруға тірек жасалған.</w:t>
      </w:r>
      <w:r w:rsidRPr="00404EF9">
        <w:rPr>
          <w:rFonts w:eastAsia="Times New Roman"/>
          <w:color w:val="555555"/>
          <w:sz w:val="30"/>
          <w:szCs w:val="30"/>
        </w:rPr>
        <w:br/>
        <w:t xml:space="preserve">Аумақтық деңгейде экологиялық саясатты өткізе отырып, Шығыс Қазақстан облыстық аумақтық қоршаған ортаны қорғау басқармасы барлық деңгейдегі депутаттармен, өкілетті органдармен, табиғатты қолданатын – кәсіпорындармен, халықпен Экологиялық кодекс жобасын кең талқылауда. Облыс аудандарында Кодекс қағидаларын түсіндіру үшін көшпелі шаралар өткізіліп, оны тез қабылдау керектіге </w:t>
      </w:r>
      <w:r w:rsidRPr="00404EF9">
        <w:rPr>
          <w:rFonts w:eastAsia="Times New Roman"/>
          <w:color w:val="555555"/>
          <w:sz w:val="30"/>
          <w:szCs w:val="30"/>
        </w:rPr>
        <w:lastRenderedPageBreak/>
        <w:t>түсіндірілуде. Бүгінгі таңда мамандардың айтуынша, Қазақстан ауасын ластайтын өнеркәсі</w:t>
      </w:r>
      <w:proofErr w:type="gramStart"/>
      <w:r w:rsidRPr="00404EF9">
        <w:rPr>
          <w:rFonts w:eastAsia="Times New Roman"/>
          <w:color w:val="555555"/>
          <w:sz w:val="30"/>
          <w:szCs w:val="30"/>
        </w:rPr>
        <w:t>п</w:t>
      </w:r>
      <w:proofErr w:type="gramEnd"/>
      <w:r w:rsidRPr="00404EF9">
        <w:rPr>
          <w:rFonts w:eastAsia="Times New Roman"/>
          <w:color w:val="555555"/>
          <w:sz w:val="30"/>
          <w:szCs w:val="30"/>
        </w:rPr>
        <w:t xml:space="preserve"> мекемелерінің басым көпшілігі қоршаған орта мәселесіне назар аудара бастаған. Қазақстан Республикасы Қоршаған ортаны қорғау министрлігінің мемлекеттік бақылау департаментінің директоры Бек-Болат Елеушовтың айтуынша, бұл мақсатта министрлік айтарлықтай </w:t>
      </w:r>
      <w:proofErr w:type="gramStart"/>
      <w:r w:rsidRPr="00404EF9">
        <w:rPr>
          <w:rFonts w:eastAsia="Times New Roman"/>
          <w:color w:val="555555"/>
          <w:sz w:val="30"/>
          <w:szCs w:val="30"/>
        </w:rPr>
        <w:t>ж</w:t>
      </w:r>
      <w:proofErr w:type="gramEnd"/>
      <w:r w:rsidRPr="00404EF9">
        <w:rPr>
          <w:rFonts w:eastAsia="Times New Roman"/>
          <w:color w:val="555555"/>
          <w:sz w:val="30"/>
          <w:szCs w:val="30"/>
        </w:rPr>
        <w:t>ұмыс атқарып жатыр.</w:t>
      </w:r>
    </w:p>
    <w:p w:rsidR="00946DA1" w:rsidRPr="00404EF9" w:rsidRDefault="00404EF9" w:rsidP="00404EF9">
      <w:pPr>
        <w:ind w:firstLine="567"/>
        <w:jc w:val="both"/>
        <w:rPr>
          <w:sz w:val="30"/>
          <w:szCs w:val="30"/>
        </w:rPr>
      </w:pPr>
      <w:r w:rsidRPr="00F17311">
        <w:rPr>
          <w:rFonts w:eastAsia="Times New Roman"/>
          <w:color w:val="555555"/>
          <w:sz w:val="30"/>
          <w:szCs w:val="30"/>
          <w:lang w:val="kk-KZ"/>
        </w:rPr>
        <w:t xml:space="preserve">Ал енді мемлекет тарапынан неге бақылау жоқ, деген сұраққа келер болсақ, бізде Қоршаған ортаны қорғау министрлігінің мамандары жиі ауысып отырады. </w:t>
      </w:r>
      <w:r w:rsidRPr="00404EF9">
        <w:rPr>
          <w:rFonts w:eastAsia="Times New Roman"/>
          <w:color w:val="555555"/>
          <w:sz w:val="30"/>
          <w:szCs w:val="30"/>
        </w:rPr>
        <w:t>Кейде бұл министрліктің мамандары өзгереді, кейде бұл министрліктің аты өзгереді, нәтижесінде жұмыс өз деңгейінде атқарылмайды, сол себептен арнайы бақылау жоқ. Бұл орайда екі күндік семинарға қатысушы Біріккен Ұлттар Ұйымының қоршаған орта мәселесі жөніндегі аймақтық кеңесшісі Бо Либерт талқыланып жатқан ұлттық баяндаманы Қазақстанның ауаның тазалығын бақылаудағы жасап отырғын алғашқы қадамдарының бі</w:t>
      </w:r>
      <w:proofErr w:type="gramStart"/>
      <w:r w:rsidRPr="00404EF9">
        <w:rPr>
          <w:rFonts w:eastAsia="Times New Roman"/>
          <w:color w:val="555555"/>
          <w:sz w:val="30"/>
          <w:szCs w:val="30"/>
        </w:rPr>
        <w:t>р</w:t>
      </w:r>
      <w:proofErr w:type="gramEnd"/>
      <w:r w:rsidRPr="00404EF9">
        <w:rPr>
          <w:rFonts w:eastAsia="Times New Roman"/>
          <w:color w:val="555555"/>
          <w:sz w:val="30"/>
          <w:szCs w:val="30"/>
        </w:rPr>
        <w:t>і дегенді айтты.</w:t>
      </w:r>
      <w:r w:rsidRPr="00404EF9">
        <w:rPr>
          <w:rFonts w:eastAsia="Times New Roman"/>
          <w:color w:val="555555"/>
          <w:sz w:val="30"/>
          <w:szCs w:val="30"/>
        </w:rPr>
        <w:br/>
        <w:t>Қазақстан үлкен мемлекет, бұл мемлекетте өнеркәсіп мекемелері көп болғандықтан бұл ел үшін ауа тазалығының мәселесі өзекті. Сол себептен бұл мемлекет өзге елдердің ауасын ластамау үшін, ауаның тазалығына назар аударып отыруы керек, - дейді Бі</w:t>
      </w:r>
      <w:proofErr w:type="gramStart"/>
      <w:r w:rsidRPr="00404EF9">
        <w:rPr>
          <w:rFonts w:eastAsia="Times New Roman"/>
          <w:color w:val="555555"/>
          <w:sz w:val="30"/>
          <w:szCs w:val="30"/>
        </w:rPr>
        <w:t>р</w:t>
      </w:r>
      <w:proofErr w:type="gramEnd"/>
      <w:r w:rsidRPr="00404EF9">
        <w:rPr>
          <w:rFonts w:eastAsia="Times New Roman"/>
          <w:color w:val="555555"/>
          <w:sz w:val="30"/>
          <w:szCs w:val="30"/>
        </w:rPr>
        <w:t>іккен Ұлттар Ұйымының өкілі Бо Либерт</w:t>
      </w:r>
    </w:p>
    <w:p w:rsidR="00946DA1" w:rsidRPr="00404EF9" w:rsidRDefault="00946DA1" w:rsidP="00404EF9">
      <w:pPr>
        <w:ind w:firstLine="567"/>
        <w:jc w:val="both"/>
        <w:rPr>
          <w:sz w:val="30"/>
          <w:szCs w:val="30"/>
        </w:rPr>
      </w:pPr>
      <w:r w:rsidRPr="00404EF9">
        <w:rPr>
          <w:sz w:val="30"/>
          <w:szCs w:val="30"/>
        </w:rPr>
        <w:t>Тарихи-мәдени мұра объект</w:t>
      </w:r>
      <w:proofErr w:type="gramStart"/>
      <w:r w:rsidRPr="00404EF9">
        <w:rPr>
          <w:sz w:val="30"/>
          <w:szCs w:val="30"/>
        </w:rPr>
        <w:t>i</w:t>
      </w:r>
      <w:proofErr w:type="gramEnd"/>
      <w:r w:rsidRPr="00404EF9">
        <w:rPr>
          <w:sz w:val="30"/>
          <w:szCs w:val="30"/>
        </w:rPr>
        <w:t>лерi мен ландшафтарды сақтау жөніндегі талаптар</w:t>
      </w:r>
      <w:r w:rsidRPr="00404EF9">
        <w:rPr>
          <w:sz w:val="30"/>
          <w:szCs w:val="30"/>
          <w:lang w:val="kk-KZ"/>
        </w:rPr>
        <w:t>:</w:t>
      </w:r>
      <w:r w:rsidRPr="00404EF9">
        <w:rPr>
          <w:sz w:val="30"/>
          <w:szCs w:val="30"/>
        </w:rPr>
        <w:t xml:space="preserve"> </w:t>
      </w:r>
    </w:p>
    <w:p w:rsidR="00946DA1" w:rsidRPr="00404EF9" w:rsidRDefault="00946DA1" w:rsidP="00404EF9">
      <w:pPr>
        <w:ind w:firstLine="567"/>
        <w:jc w:val="both"/>
        <w:rPr>
          <w:sz w:val="30"/>
          <w:szCs w:val="30"/>
        </w:rPr>
      </w:pPr>
      <w:r w:rsidRPr="00404EF9">
        <w:rPr>
          <w:sz w:val="30"/>
          <w:szCs w:val="30"/>
        </w:rPr>
        <w:t xml:space="preserve">Сәулет, қала құрылысы және құрылыс қызметiн жүзеге асыру заңдарда белгiленген тәртiппен тарих және мәдениет ескерткіштері мен қорғалатын ландшафтық объектiлер деп танылған аумақтар мен объектiлердiң сақталу талаптарына негiзделуге тиiс. </w:t>
      </w:r>
    </w:p>
    <w:p w:rsidR="00946DA1" w:rsidRPr="00404EF9" w:rsidRDefault="00946DA1" w:rsidP="00404EF9">
      <w:pPr>
        <w:ind w:firstLine="567"/>
        <w:jc w:val="both"/>
        <w:rPr>
          <w:sz w:val="30"/>
          <w:szCs w:val="30"/>
        </w:rPr>
      </w:pPr>
      <w:r w:rsidRPr="00404EF9">
        <w:rPr>
          <w:sz w:val="30"/>
          <w:szCs w:val="30"/>
        </w:rPr>
        <w:t xml:space="preserve">Тарих және мәдениет ескерткiштерi, қорғалатын табиғат объектiлерi бар аумақтарда ерекше реттелетiн шекара белгiленедi, оның шегiнде сәулет, Қала құрылысы және Құрылыс қызметін жүргiзуге тыйым салынады немесе шек қойылады. </w:t>
      </w:r>
    </w:p>
    <w:p w:rsidR="00946DA1" w:rsidRPr="00404EF9" w:rsidRDefault="00946DA1" w:rsidP="00404EF9">
      <w:pPr>
        <w:ind w:firstLine="567"/>
        <w:jc w:val="both"/>
        <w:rPr>
          <w:sz w:val="30"/>
          <w:szCs w:val="30"/>
        </w:rPr>
      </w:pPr>
      <w:r w:rsidRPr="00404EF9">
        <w:rPr>
          <w:sz w:val="30"/>
          <w:szCs w:val="30"/>
        </w:rPr>
        <w:t>Аталған аймақтар шегіндегі жердi пайдалану тәртібі Қазақстан Республикасының заңдарымен реттеледi.</w:t>
      </w:r>
    </w:p>
    <w:p w:rsidR="00946DA1" w:rsidRPr="00404EF9" w:rsidRDefault="00946DA1" w:rsidP="00404EF9">
      <w:pPr>
        <w:ind w:firstLine="567"/>
        <w:jc w:val="both"/>
        <w:rPr>
          <w:sz w:val="30"/>
          <w:szCs w:val="30"/>
        </w:rPr>
      </w:pPr>
      <w:r w:rsidRPr="00404EF9">
        <w:rPr>
          <w:sz w:val="30"/>
          <w:szCs w:val="30"/>
        </w:rPr>
        <w:t xml:space="preserve">Елдi мекендердi инфрақұрылым объектілерiмен қамтамасыз ету және оларға қол </w:t>
      </w:r>
      <w:r w:rsidR="00EE4E53" w:rsidRPr="00404EF9">
        <w:rPr>
          <w:sz w:val="30"/>
          <w:szCs w:val="30"/>
        </w:rPr>
        <w:t xml:space="preserve">жеткізуге жағдай жасау. </w:t>
      </w:r>
      <w:r w:rsidRPr="00404EF9">
        <w:rPr>
          <w:sz w:val="30"/>
          <w:szCs w:val="30"/>
        </w:rPr>
        <w:t xml:space="preserve">Елдi мекендер не оның бiр бөлігiн жоспарлау және салу жөніндегі қала құрылысы құжаттамасында (қала құрылысы жобаларында) әлеуметтiк, өндiрiстiк, рекреациялық, инженерлiк және көлік </w:t>
      </w:r>
      <w:r w:rsidRPr="00404EF9">
        <w:rPr>
          <w:sz w:val="30"/>
          <w:szCs w:val="30"/>
        </w:rPr>
        <w:lastRenderedPageBreak/>
        <w:t xml:space="preserve">инфрақұрылымдарының құрамы мен құрылымы анықталуға, сондай-ақ: </w:t>
      </w:r>
    </w:p>
    <w:p w:rsidR="00946DA1" w:rsidRPr="00404EF9" w:rsidRDefault="00946DA1" w:rsidP="00404EF9">
      <w:pPr>
        <w:ind w:firstLine="567"/>
        <w:jc w:val="both"/>
        <w:rPr>
          <w:sz w:val="30"/>
          <w:szCs w:val="30"/>
        </w:rPr>
      </w:pPr>
      <w:r w:rsidRPr="00404EF9">
        <w:rPr>
          <w:sz w:val="30"/>
          <w:szCs w:val="30"/>
        </w:rPr>
        <w:t xml:space="preserve">1) қоныстандыру түрiн (рөлiн) ескере отырып, аумақты абаттандыру, көгалдандыру, инженерлiк </w:t>
      </w:r>
    </w:p>
    <w:p w:rsidR="00946DA1" w:rsidRPr="00404EF9" w:rsidRDefault="00946DA1" w:rsidP="00404EF9">
      <w:pPr>
        <w:ind w:firstLine="567"/>
        <w:jc w:val="both"/>
        <w:rPr>
          <w:sz w:val="30"/>
          <w:szCs w:val="30"/>
        </w:rPr>
      </w:pPr>
      <w:r w:rsidRPr="00404EF9">
        <w:rPr>
          <w:sz w:val="30"/>
          <w:szCs w:val="30"/>
        </w:rPr>
        <w:t xml:space="preserve">жағынан дайындау қажеттi сервитуттар; </w:t>
      </w:r>
    </w:p>
    <w:p w:rsidR="00946DA1" w:rsidRPr="00404EF9" w:rsidRDefault="00946DA1" w:rsidP="00404EF9">
      <w:pPr>
        <w:ind w:firstLine="567"/>
        <w:jc w:val="both"/>
        <w:rPr>
          <w:sz w:val="30"/>
          <w:szCs w:val="30"/>
        </w:rPr>
      </w:pPr>
      <w:r w:rsidRPr="00404EF9">
        <w:rPr>
          <w:sz w:val="30"/>
          <w:szCs w:val="30"/>
        </w:rPr>
        <w:t xml:space="preserve">2) аумақта кешендi құрылыс салу; </w:t>
      </w:r>
    </w:p>
    <w:p w:rsidR="00946DA1" w:rsidRPr="00404EF9" w:rsidRDefault="00946DA1" w:rsidP="00404EF9">
      <w:pPr>
        <w:ind w:firstLine="567"/>
        <w:jc w:val="both"/>
        <w:rPr>
          <w:sz w:val="30"/>
          <w:szCs w:val="30"/>
        </w:rPr>
      </w:pPr>
      <w:r w:rsidRPr="00404EF9">
        <w:rPr>
          <w:sz w:val="30"/>
          <w:szCs w:val="30"/>
        </w:rPr>
        <w:t xml:space="preserve">3) халықтың әлеуметтiк, демографиялық және кәсiптiк түрлi топтарының мүдделерiн ескеру; </w:t>
      </w:r>
    </w:p>
    <w:p w:rsidR="00946DA1" w:rsidRPr="00404EF9" w:rsidRDefault="00946DA1" w:rsidP="00404EF9">
      <w:pPr>
        <w:ind w:firstLine="567"/>
        <w:jc w:val="both"/>
        <w:rPr>
          <w:sz w:val="30"/>
          <w:szCs w:val="30"/>
        </w:rPr>
      </w:pPr>
      <w:r w:rsidRPr="00404EF9">
        <w:rPr>
          <w:sz w:val="30"/>
          <w:szCs w:val="30"/>
        </w:rPr>
        <w:t xml:space="preserve">4) нормативтiк талаптарды (шектеулердi, шарттарды) сақтау; </w:t>
      </w:r>
    </w:p>
    <w:p w:rsidR="00946DA1" w:rsidRPr="00404EF9" w:rsidRDefault="00946DA1" w:rsidP="00404EF9">
      <w:pPr>
        <w:ind w:firstLine="567"/>
        <w:jc w:val="both"/>
        <w:rPr>
          <w:sz w:val="30"/>
          <w:szCs w:val="30"/>
        </w:rPr>
      </w:pPr>
      <w:r w:rsidRPr="00404EF9">
        <w:rPr>
          <w:sz w:val="30"/>
          <w:szCs w:val="30"/>
        </w:rPr>
        <w:t xml:space="preserve">5) қызмет көрсету саласында бәсекелестiк ортаны дамыту көзделуге тиiс. </w:t>
      </w:r>
    </w:p>
    <w:p w:rsidR="00656391"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656391" w:rsidRPr="00404EF9" w:rsidRDefault="00656391" w:rsidP="00404EF9">
      <w:pPr>
        <w:ind w:firstLine="567"/>
        <w:jc w:val="both"/>
        <w:rPr>
          <w:rFonts w:eastAsia="Times New Roman"/>
          <w:sz w:val="30"/>
          <w:szCs w:val="30"/>
          <w:lang w:val="kk-KZ"/>
        </w:rPr>
      </w:pPr>
      <w:r w:rsidRPr="00404EF9">
        <w:rPr>
          <w:rFonts w:eastAsia="Times New Roman"/>
          <w:sz w:val="30"/>
          <w:szCs w:val="30"/>
          <w:lang w:val="kk-KZ"/>
        </w:rPr>
        <w:t>1.Қала территориясы өзінің қызметіне қарай қанша аймаққа бөлінеді?</w:t>
      </w:r>
    </w:p>
    <w:p w:rsidR="00656391" w:rsidRPr="00404EF9" w:rsidRDefault="0065639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sz w:val="30"/>
          <w:szCs w:val="30"/>
          <w:lang w:val="kk-KZ"/>
        </w:rPr>
        <w:t>2.Қала тұрғындық аймағының – негізгі құрылымдық бірлігін түсіндіріңіз.</w:t>
      </w:r>
    </w:p>
    <w:p w:rsidR="00946DA1" w:rsidRPr="00404EF9" w:rsidRDefault="00946DA1"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EE4E53"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 №15</w:t>
      </w:r>
    </w:p>
    <w:p w:rsidR="00EE67BE" w:rsidRPr="00404EF9" w:rsidRDefault="007B370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Тақыры</w:t>
      </w:r>
      <w:r w:rsidR="000821BD" w:rsidRPr="00404EF9">
        <w:rPr>
          <w:rFonts w:ascii="Times New Roman" w:eastAsia="Times New Roman" w:hAnsi="Times New Roman" w:cs="Times New Roman"/>
          <w:b/>
          <w:sz w:val="30"/>
          <w:szCs w:val="30"/>
          <w:lang w:val="kk-KZ"/>
        </w:rPr>
        <w:t>бы: Қалақұрылыс обьектілердің ко</w:t>
      </w:r>
      <w:r w:rsidRPr="00404EF9">
        <w:rPr>
          <w:rFonts w:ascii="Times New Roman" w:eastAsia="Times New Roman" w:hAnsi="Times New Roman" w:cs="Times New Roman"/>
          <w:b/>
          <w:sz w:val="30"/>
          <w:szCs w:val="30"/>
          <w:lang w:val="kk-KZ"/>
        </w:rPr>
        <w:t>мпозициялық құрылымы</w:t>
      </w:r>
      <w:r w:rsidR="00EE67BE" w:rsidRPr="00404EF9">
        <w:rPr>
          <w:rFonts w:ascii="Times New Roman" w:eastAsia="Times New Roman" w:hAnsi="Times New Roman" w:cs="Times New Roman"/>
          <w:b/>
          <w:sz w:val="30"/>
          <w:szCs w:val="30"/>
          <w:lang w:val="kk-KZ"/>
        </w:rPr>
        <w:t>.</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Лекцияның жоспары:</w:t>
      </w:r>
    </w:p>
    <w:p w:rsidR="00EE67BE" w:rsidRPr="00404EF9" w:rsidRDefault="007B3701" w:rsidP="00404EF9">
      <w:pPr>
        <w:pStyle w:val="3"/>
        <w:numPr>
          <w:ilvl w:val="0"/>
          <w:numId w:val="11"/>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Қалақұрылысы композициясы обьекті туралы түсінік</w:t>
      </w:r>
      <w:r w:rsidR="00EE67BE" w:rsidRPr="00404EF9">
        <w:rPr>
          <w:rFonts w:ascii="Times New Roman" w:eastAsia="Times New Roman" w:hAnsi="Times New Roman" w:cs="Times New Roman"/>
          <w:b/>
          <w:sz w:val="30"/>
          <w:szCs w:val="30"/>
          <w:lang w:val="kk-KZ"/>
        </w:rPr>
        <w:t xml:space="preserve">. </w:t>
      </w:r>
    </w:p>
    <w:p w:rsidR="00EE67BE" w:rsidRPr="00404EF9" w:rsidRDefault="007B3701" w:rsidP="00404EF9">
      <w:pPr>
        <w:pStyle w:val="3"/>
        <w:numPr>
          <w:ilvl w:val="0"/>
          <w:numId w:val="11"/>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Қалақұрылысы композициясының құрылы мен талдау</w:t>
      </w:r>
      <w:r w:rsidR="00EE67BE" w:rsidRPr="00404EF9">
        <w:rPr>
          <w:rFonts w:ascii="Times New Roman" w:eastAsia="Times New Roman" w:hAnsi="Times New Roman" w:cs="Times New Roman"/>
          <w:b/>
          <w:sz w:val="30"/>
          <w:szCs w:val="30"/>
          <w:lang w:val="kk-KZ"/>
        </w:rPr>
        <w:t>.</w:t>
      </w:r>
      <w:r w:rsidR="00A21220" w:rsidRPr="00404EF9">
        <w:rPr>
          <w:rFonts w:ascii="Times New Roman" w:eastAsia="Times New Roman" w:hAnsi="Times New Roman" w:cs="Times New Roman"/>
          <w:b/>
          <w:sz w:val="30"/>
          <w:szCs w:val="30"/>
          <w:lang w:val="kk-KZ"/>
        </w:rPr>
        <w:t xml:space="preserve"> Композициялық шешімдердің функциональдық негіздігі.</w:t>
      </w:r>
    </w:p>
    <w:p w:rsidR="00A21220" w:rsidRPr="00404EF9" w:rsidRDefault="00A21220" w:rsidP="00404EF9">
      <w:pPr>
        <w:pStyle w:val="3"/>
        <w:numPr>
          <w:ilvl w:val="0"/>
          <w:numId w:val="11"/>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Қалақұрылысы композициясының құрылымы. Қалақұрылысы композициясының элементтері.Композициялық элементтердің иерархиясы мен шешімдер тұтастығы. Масштаб және көру әсері.</w:t>
      </w:r>
    </w:p>
    <w:p w:rsidR="00EE67BE" w:rsidRPr="00404EF9" w:rsidRDefault="00EE67BE"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Әдебиеттер тізімі:</w:t>
      </w:r>
    </w:p>
    <w:p w:rsidR="00EE67BE" w:rsidRPr="00404EF9" w:rsidRDefault="00EE67BE" w:rsidP="00404EF9">
      <w:pPr>
        <w:ind w:firstLine="567"/>
        <w:jc w:val="both"/>
        <w:rPr>
          <w:b/>
          <w:sz w:val="30"/>
          <w:szCs w:val="30"/>
        </w:rPr>
      </w:pPr>
      <w:r w:rsidRPr="00404EF9">
        <w:rPr>
          <w:b/>
          <w:sz w:val="30"/>
          <w:szCs w:val="30"/>
        </w:rPr>
        <w:t>1.Авдотьин Л.Н.Градостроительное</w:t>
      </w:r>
    </w:p>
    <w:p w:rsidR="00EE67BE" w:rsidRPr="00404EF9" w:rsidRDefault="00EE67BE" w:rsidP="00404EF9">
      <w:pPr>
        <w:ind w:firstLine="567"/>
        <w:jc w:val="both"/>
        <w:rPr>
          <w:b/>
          <w:sz w:val="30"/>
          <w:szCs w:val="30"/>
        </w:rPr>
      </w:pPr>
      <w:r w:rsidRPr="00404EF9">
        <w:rPr>
          <w:b/>
          <w:sz w:val="30"/>
          <w:szCs w:val="30"/>
        </w:rPr>
        <w:t>проектирование</w:t>
      </w:r>
      <w:proofErr w:type="gramStart"/>
      <w:r w:rsidRPr="00404EF9">
        <w:rPr>
          <w:b/>
          <w:sz w:val="30"/>
          <w:szCs w:val="30"/>
        </w:rPr>
        <w:t>.-</w:t>
      </w:r>
      <w:proofErr w:type="gramEnd"/>
      <w:r w:rsidRPr="00404EF9">
        <w:rPr>
          <w:b/>
          <w:sz w:val="30"/>
          <w:szCs w:val="30"/>
        </w:rPr>
        <w:t>М.,Стройиздат,1989.-432с. ил.</w:t>
      </w:r>
    </w:p>
    <w:p w:rsidR="00EE67BE" w:rsidRPr="00404EF9" w:rsidRDefault="00EE67BE" w:rsidP="00404EF9">
      <w:pPr>
        <w:ind w:firstLine="567"/>
        <w:jc w:val="both"/>
        <w:rPr>
          <w:b/>
          <w:sz w:val="30"/>
          <w:szCs w:val="30"/>
        </w:rPr>
      </w:pPr>
      <w:r w:rsidRPr="00404EF9">
        <w:rPr>
          <w:b/>
          <w:sz w:val="30"/>
          <w:szCs w:val="30"/>
        </w:rPr>
        <w:t>2. Бочаров Р.П., Кудрявцев О.К. Планировочная структура современного</w:t>
      </w:r>
    </w:p>
    <w:p w:rsidR="00EE67BE" w:rsidRPr="00404EF9" w:rsidRDefault="00EE67BE" w:rsidP="00404EF9">
      <w:pPr>
        <w:ind w:firstLine="567"/>
        <w:jc w:val="both"/>
        <w:rPr>
          <w:b/>
          <w:sz w:val="30"/>
          <w:szCs w:val="30"/>
        </w:rPr>
      </w:pPr>
      <w:r w:rsidRPr="00404EF9">
        <w:rPr>
          <w:b/>
          <w:sz w:val="30"/>
          <w:szCs w:val="30"/>
        </w:rPr>
        <w:t>города. М.: Стройиздат, 1972. – 178 с.</w:t>
      </w:r>
    </w:p>
    <w:p w:rsidR="00656391" w:rsidRPr="00404EF9" w:rsidRDefault="00656391"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p>
    <w:p w:rsidR="00656391" w:rsidRPr="00404EF9" w:rsidRDefault="00656391"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 xml:space="preserve">Қаланың сәулет және қала құрылысы бөлімінің мемлекеттік қала құрылысы кадастрының (МҚҚК) мамандары МҚҚК дерекқорын жаңартып отырады және әлеуметтік саласының,   инженерлік және көлік инфра құрылымының бұрыннан бар және жаңадан пайдалануға енгізілген нысандар мен кешендердің мәліметтерін енгізеді. </w:t>
      </w:r>
      <w:r w:rsidRPr="00404EF9">
        <w:rPr>
          <w:rFonts w:ascii="Times New Roman" w:hAnsi="Times New Roman" w:cs="Times New Roman"/>
          <w:color w:val="000000"/>
          <w:sz w:val="30"/>
          <w:szCs w:val="30"/>
          <w:lang w:val="kk-KZ"/>
        </w:rPr>
        <w:lastRenderedPageBreak/>
        <w:t>Мемлекеттік, жеке және коммерциялық құпияны құрайтын   мәліметтерден басқа, мемлекеттік қала құрылысы кадастрының мәліметтері азаматтар мен заңды тұлғалар үшін ортақ қол жетімді болып табылады және сәулет, қала құрылысы және құрылыс істері жөніндегі уәкілетті мемлекеттік органымен белгіленген тәртібімен беріледі.</w:t>
      </w:r>
    </w:p>
    <w:p w:rsidR="00656391" w:rsidRPr="00404EF9" w:rsidRDefault="00656391" w:rsidP="00404EF9">
      <w:pPr>
        <w:pStyle w:val="a3"/>
        <w:shd w:val="clear" w:color="auto" w:fill="FFFFFF"/>
        <w:spacing w:before="0" w:beforeAutospacing="0" w:after="0" w:afterAutospacing="0"/>
        <w:ind w:firstLine="567"/>
        <w:jc w:val="both"/>
        <w:textAlignment w:val="baseline"/>
        <w:rPr>
          <w:rFonts w:ascii="Times New Roman" w:hAnsi="Times New Roman" w:cs="Times New Roman"/>
          <w:color w:val="000000"/>
          <w:sz w:val="30"/>
          <w:szCs w:val="30"/>
          <w:lang w:val="kk-KZ"/>
        </w:rPr>
      </w:pPr>
      <w:r w:rsidRPr="00404EF9">
        <w:rPr>
          <w:rFonts w:ascii="Times New Roman" w:hAnsi="Times New Roman" w:cs="Times New Roman"/>
          <w:color w:val="000000"/>
          <w:sz w:val="30"/>
          <w:szCs w:val="30"/>
          <w:lang w:val="kk-KZ"/>
        </w:rPr>
        <w:t>Қаланың аумағында орналасқан нысандарының барлық мониторинг мәліметтері қала құрылысы кадастрына енгізілуі тиіс.</w:t>
      </w:r>
    </w:p>
    <w:p w:rsidR="00656391" w:rsidRPr="00404EF9" w:rsidRDefault="00656391" w:rsidP="00404EF9">
      <w:pPr>
        <w:pStyle w:val="a3"/>
        <w:shd w:val="clear" w:color="auto" w:fill="FFFFFF"/>
        <w:spacing w:before="0" w:beforeAutospacing="0" w:after="0" w:afterAutospacing="0"/>
        <w:ind w:firstLine="567"/>
        <w:jc w:val="both"/>
        <w:textAlignment w:val="baseline"/>
        <w:rPr>
          <w:rFonts w:ascii="Times New Roman" w:hAnsi="Times New Roman" w:cs="Times New Roman"/>
          <w:b/>
          <w:color w:val="000000"/>
          <w:sz w:val="30"/>
          <w:szCs w:val="30"/>
          <w:lang w:val="kk-KZ"/>
        </w:rPr>
      </w:pPr>
      <w:r w:rsidRPr="00404EF9">
        <w:rPr>
          <w:rFonts w:ascii="Times New Roman" w:hAnsi="Times New Roman" w:cs="Times New Roman"/>
          <w:sz w:val="30"/>
          <w:szCs w:val="30"/>
          <w:lang w:val="kk-KZ"/>
        </w:rPr>
        <w:t>  Қала маңы аймағының агламерациясы аумағының өзара байланысты толық қанды кеңістіктік дамуын қамтамасыз ету, халқы санының қарқынды өсуі, сондай-ақ халықты перспективалы жайғастырудың екпінді жобаларын жүзеге асыру қала маңы аймағы шекараларын өзгерту үшін негіз болды.</w:t>
      </w:r>
      <w:r w:rsidRPr="00404EF9">
        <w:rPr>
          <w:rFonts w:ascii="Times New Roman" w:hAnsi="Times New Roman" w:cs="Times New Roman"/>
          <w:sz w:val="30"/>
          <w:szCs w:val="30"/>
          <w:lang w:val="kk-KZ"/>
        </w:rPr>
        <w:br/>
        <w:t>      Бас жоспарда үш аймақ қарастырылады:  қаланың ықпал ету аймағы, қала маңы аймағы және ерекше қала құрылыстық реттеу аймағы, қала маңы аймағының шекаралары, қала аумақтарының шегінде жүргізілген әлеуметтік, арнайы көліктік, экологиялық және тарихи-мәдени зерттеулердің нәтижелері бойынша анықталады. Еңбек, мәдени-тұрмыстық және рекреациялық мақсаттар бойынша жүргізілген зерттеулерді талдау нәтижелері бойынша  қаланың ықпал ету аймағының және қала маңы аймағының шекаралары белгіленеді.</w:t>
      </w:r>
      <w:r w:rsidRPr="00404EF9">
        <w:rPr>
          <w:rFonts w:ascii="Times New Roman" w:hAnsi="Times New Roman" w:cs="Times New Roman"/>
          <w:sz w:val="30"/>
          <w:szCs w:val="30"/>
          <w:lang w:val="kk-KZ"/>
        </w:rPr>
        <w:br/>
        <w:t>      Ықпал ету аймағы еңбек, рекреациялық және мәдени-тұрмыстық мақсаттар бойынша белсенді маятниктік миграцияның байқалуы шегінде 70,0 - 100,0 км қашықтықтағы аумақты қамтиды. Ықпал ету аймағында қала маңы аймағының бас жоспары бойынша халықты жайғастыру аймақтарының, агроөнеркәсіптік кешеннің, қала маңындағы ауыл шаруашылық өндірісінің, бау-бақшалық және саяжайлық шаруашылықтар аймақтарының, инженерлік-көлік инфрақұрылымы аймағының, халықтың қысқа мерзімді және ұзақ уақыт демалу аймағының, орман-саябақ белдеуінің, орман-саябақтық қорғаныс жасыл аймақтарының дамуы белгіленді.</w:t>
      </w:r>
      <w:r w:rsidRPr="00404EF9">
        <w:rPr>
          <w:rFonts w:ascii="Times New Roman" w:hAnsi="Times New Roman" w:cs="Times New Roman"/>
          <w:sz w:val="30"/>
          <w:szCs w:val="30"/>
          <w:lang w:val="kk-KZ"/>
        </w:rPr>
        <w:br/>
        <w:t>      Ықпал ету аймағының ауданы 17,44 мың шаршы километрді құрайды, оған жататын елді мекендердің саны - 215.</w:t>
      </w:r>
      <w:r w:rsidRPr="00404EF9">
        <w:rPr>
          <w:rFonts w:ascii="Times New Roman" w:hAnsi="Times New Roman" w:cs="Times New Roman"/>
          <w:sz w:val="30"/>
          <w:szCs w:val="30"/>
          <w:lang w:val="kk-KZ"/>
        </w:rPr>
        <w:br/>
        <w:t xml:space="preserve">      Қала маңы аймағының шекарасы  жақын жатқан қала маңы аумағын қамтиды және қала мен қала маңының едәуір тығыз байланысымен айқындалған (күнделікті маятниктік еңбек миграциясы, қалыптасқан серіктес қалалардың: Қапшағай, Қаскелең, Талғар, Есік қалалары, Ұзынағаш ауылы; жаңа 4 серіктес қалалардың:  демалыс аймақтарының орналасуын ескереді. Қала маңы аймағы есептік мерзімге резервтік алаңдарымен келешектегі қоныстану </w:t>
      </w:r>
      <w:r w:rsidRPr="00404EF9">
        <w:rPr>
          <w:rFonts w:ascii="Times New Roman" w:hAnsi="Times New Roman" w:cs="Times New Roman"/>
          <w:sz w:val="30"/>
          <w:szCs w:val="30"/>
          <w:lang w:val="kk-KZ"/>
        </w:rPr>
        <w:lastRenderedPageBreak/>
        <w:t>аймақтарын, ерекше кезеңдегі қос мақсаттағы демалыс аймақтарының аумағын, және басқа да аумақтарды қарастырады.</w:t>
      </w:r>
      <w:r w:rsidRPr="00404EF9">
        <w:rPr>
          <w:rFonts w:ascii="Times New Roman" w:hAnsi="Times New Roman" w:cs="Times New Roman"/>
          <w:sz w:val="30"/>
          <w:szCs w:val="30"/>
          <w:lang w:val="kk-KZ"/>
        </w:rPr>
        <w:br/>
        <w:t>      Қала маңы аймағында коммуналдық нысандар, логистикалық орталықтар, көлік, инженерлік қамтамасыз ету көздері мен нысандары, бау-бақшалық және саяжайлық массивтер, халықтың қысқа мерзімді және ұзақ мерзімді демалыс орындары, ауылшаруашылық өндіріс аймақтары орналасқан. Қала маңы аумағының ауданы 9,72 мың шаршы километрді құрайды, оған жататын елді мекендердің саны - 154.</w:t>
      </w:r>
      <w:r w:rsidRPr="00404EF9">
        <w:rPr>
          <w:rFonts w:ascii="Times New Roman" w:hAnsi="Times New Roman" w:cs="Times New Roman"/>
          <w:sz w:val="30"/>
          <w:szCs w:val="30"/>
          <w:lang w:val="kk-KZ"/>
        </w:rPr>
        <w:br/>
        <w:t>      Ерекше қала құрылыстық реттеу аймағының шекарасы  қаланың шекарасына жақын жатқан, 10,0 - 15,0 км қашықтықтағы аумақты қамтиды. Бұл аймақта елді мекендердің есептік мерзімге даму аумағынан басқа 2025 жылға дейінгі кезеңде қоныстандыру аймағының резервтік алаңдары қарастырылады. Ерекше қала құрылыстық реттеу аймағы аумағының ауданы  құрайды.</w:t>
      </w:r>
    </w:p>
    <w:p w:rsidR="00656391" w:rsidRPr="00404EF9" w:rsidRDefault="00656391"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213DC" w:rsidRPr="00404EF9" w:rsidRDefault="00B27099"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Бақылау сұрақтары:</w:t>
      </w:r>
    </w:p>
    <w:p w:rsidR="00656391" w:rsidRPr="00404EF9" w:rsidRDefault="00656391" w:rsidP="00404EF9">
      <w:pPr>
        <w:pStyle w:val="3"/>
        <w:numPr>
          <w:ilvl w:val="0"/>
          <w:numId w:val="16"/>
        </w:numPr>
        <w:spacing w:before="0" w:after="0" w:line="240" w:lineRule="auto"/>
        <w:ind w:left="0"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sz w:val="30"/>
          <w:szCs w:val="30"/>
          <w:lang w:val="kk-KZ"/>
        </w:rPr>
        <w:t>Бас жоспарда қанша аймақ қарастырылады</w:t>
      </w:r>
      <w:r w:rsidRPr="00404EF9">
        <w:rPr>
          <w:rFonts w:ascii="Times New Roman" w:eastAsia="Times New Roman" w:hAnsi="Times New Roman" w:cs="Times New Roman"/>
          <w:b/>
          <w:sz w:val="30"/>
          <w:szCs w:val="30"/>
          <w:lang w:val="kk-KZ"/>
        </w:rPr>
        <w:t>.</w:t>
      </w:r>
    </w:p>
    <w:p w:rsidR="00581184" w:rsidRPr="00404EF9" w:rsidRDefault="00656391" w:rsidP="00404EF9">
      <w:pPr>
        <w:pStyle w:val="3"/>
        <w:spacing w:before="0" w:after="0" w:line="240" w:lineRule="auto"/>
        <w:ind w:firstLine="567"/>
        <w:jc w:val="both"/>
        <w:rPr>
          <w:rFonts w:ascii="Times New Roman" w:eastAsia="Times New Roman" w:hAnsi="Times New Roman" w:cs="Times New Roman"/>
          <w:b/>
          <w:sz w:val="30"/>
          <w:szCs w:val="30"/>
          <w:lang w:val="kk-KZ"/>
        </w:rPr>
      </w:pPr>
      <w:r w:rsidRPr="00404EF9">
        <w:rPr>
          <w:rFonts w:ascii="Times New Roman" w:eastAsia="Times New Roman" w:hAnsi="Times New Roman" w:cs="Times New Roman"/>
          <w:b/>
          <w:sz w:val="30"/>
          <w:szCs w:val="30"/>
          <w:lang w:val="kk-KZ"/>
        </w:rPr>
        <w:t>2.</w:t>
      </w:r>
      <w:r w:rsidRPr="00404EF9">
        <w:rPr>
          <w:rFonts w:ascii="Times New Roman" w:eastAsia="Times New Roman" w:hAnsi="Times New Roman" w:cs="Times New Roman"/>
          <w:sz w:val="30"/>
          <w:szCs w:val="30"/>
          <w:lang w:val="kk-KZ"/>
        </w:rPr>
        <w:t>Композициялық шешімдердің функциональдық негіздігі.</w:t>
      </w: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8A1D98" w:rsidRPr="00404EF9" w:rsidRDefault="008A1D98"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8A1D98" w:rsidRPr="00404EF9" w:rsidRDefault="008A1D98"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shd w:val="clear" w:color="auto" w:fill="FFFFFF"/>
        <w:ind w:firstLine="567"/>
        <w:jc w:val="both"/>
        <w:rPr>
          <w:rFonts w:eastAsia="Times New Roman"/>
          <w:color w:val="000000"/>
          <w:sz w:val="30"/>
          <w:szCs w:val="30"/>
          <w:lang w:val="kk-KZ"/>
        </w:rPr>
      </w:pPr>
      <w:r w:rsidRPr="00404EF9">
        <w:rPr>
          <w:rFonts w:eastAsia="Times New Roman"/>
          <w:b/>
          <w:bCs/>
          <w:color w:val="000000"/>
          <w:sz w:val="30"/>
          <w:szCs w:val="30"/>
          <w:lang w:val="kk-KZ"/>
        </w:rPr>
        <w:t xml:space="preserve">       Пайдаланған әдебиеттер тізімі</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1.</w:t>
      </w:r>
      <w:r w:rsidR="00581184" w:rsidRPr="00404EF9">
        <w:rPr>
          <w:rFonts w:eastAsia="Times New Roman"/>
          <w:color w:val="000000"/>
          <w:sz w:val="30"/>
          <w:szCs w:val="30"/>
        </w:rPr>
        <w:t>Авдотьин Л. Н., Лежава И. Г., Смоляр И. М. Градостроительное проектирование. М., Стройиздат, 1989.</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2.</w:t>
      </w:r>
      <w:r w:rsidR="00581184" w:rsidRPr="00404EF9">
        <w:rPr>
          <w:rFonts w:eastAsia="Times New Roman"/>
          <w:color w:val="000000"/>
          <w:sz w:val="30"/>
          <w:szCs w:val="30"/>
        </w:rPr>
        <w:t>Бутягин В. А. планировка и благоустройство городов. М., Стройиздат, 1974.</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3.</w:t>
      </w:r>
      <w:r w:rsidR="00581184" w:rsidRPr="00404EF9">
        <w:rPr>
          <w:rFonts w:eastAsia="Times New Roman"/>
          <w:color w:val="000000"/>
          <w:sz w:val="30"/>
          <w:szCs w:val="30"/>
        </w:rPr>
        <w:t>Изард У. Методы регионального анализа. М., Прогресс, 1966.</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4.</w:t>
      </w:r>
      <w:r w:rsidR="00581184" w:rsidRPr="00404EF9">
        <w:rPr>
          <w:rFonts w:eastAsia="Times New Roman"/>
          <w:color w:val="000000"/>
          <w:sz w:val="30"/>
          <w:szCs w:val="30"/>
        </w:rPr>
        <w:t>Инструкция по подготовке и оформлению авторского оригинала/Сост.В.В. Гомза,Л.А. Суевалова.-Хабаровск</w:t>
      </w:r>
      <w:proofErr w:type="gramStart"/>
      <w:r w:rsidR="00581184" w:rsidRPr="00404EF9">
        <w:rPr>
          <w:rFonts w:eastAsia="Times New Roman"/>
          <w:color w:val="000000"/>
          <w:sz w:val="30"/>
          <w:szCs w:val="30"/>
        </w:rPr>
        <w:t>:и</w:t>
      </w:r>
      <w:proofErr w:type="gramEnd"/>
      <w:r w:rsidR="00581184" w:rsidRPr="00404EF9">
        <w:rPr>
          <w:rFonts w:eastAsia="Times New Roman"/>
          <w:color w:val="000000"/>
          <w:sz w:val="30"/>
          <w:szCs w:val="30"/>
        </w:rPr>
        <w:t>зд-во Хабар. гос. тех. ун-та, 1996-60 с.</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 xml:space="preserve">      5.</w:t>
      </w:r>
      <w:r w:rsidR="00581184" w:rsidRPr="00404EF9">
        <w:rPr>
          <w:rFonts w:eastAsia="Times New Roman"/>
          <w:color w:val="000000"/>
          <w:sz w:val="30"/>
          <w:szCs w:val="30"/>
        </w:rPr>
        <w:t>Лукаев Л. П., рузин Б. В., Воронина А. Г. Экономика архитектурно-планировочных решений. М., Строциздат, 1972.</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 xml:space="preserve">       6.</w:t>
      </w:r>
      <w:r w:rsidR="00581184" w:rsidRPr="00404EF9">
        <w:rPr>
          <w:rFonts w:eastAsia="Times New Roman"/>
          <w:color w:val="000000"/>
          <w:sz w:val="30"/>
          <w:szCs w:val="30"/>
        </w:rPr>
        <w:t>Марлен П. Город. Колличественные методы изучения. М., 1977.</w:t>
      </w:r>
    </w:p>
    <w:p w:rsidR="00581184" w:rsidRPr="00404EF9" w:rsidRDefault="004B7AE4" w:rsidP="00404EF9">
      <w:pPr>
        <w:shd w:val="clear" w:color="auto" w:fill="FFFFFF"/>
        <w:ind w:firstLine="567"/>
        <w:jc w:val="both"/>
        <w:rPr>
          <w:rFonts w:eastAsia="Times New Roman"/>
          <w:color w:val="000000"/>
          <w:sz w:val="30"/>
          <w:szCs w:val="30"/>
        </w:rPr>
      </w:pPr>
      <w:r w:rsidRPr="00404EF9">
        <w:rPr>
          <w:rFonts w:eastAsia="Times New Roman"/>
          <w:color w:val="000000"/>
          <w:sz w:val="30"/>
          <w:szCs w:val="30"/>
          <w:lang w:val="kk-KZ"/>
        </w:rPr>
        <w:t xml:space="preserve"> 7.</w:t>
      </w:r>
      <w:r w:rsidR="00581184" w:rsidRPr="00404EF9">
        <w:rPr>
          <w:rFonts w:eastAsia="Times New Roman"/>
          <w:color w:val="000000"/>
          <w:sz w:val="30"/>
          <w:szCs w:val="30"/>
        </w:rPr>
        <w:t>Основы теории градостроительства./Под ред. З. Н. Яргиной. М., 1986.</w:t>
      </w:r>
    </w:p>
    <w:p w:rsidR="00581184" w:rsidRPr="00404EF9" w:rsidRDefault="00581184" w:rsidP="00404EF9">
      <w:pPr>
        <w:pStyle w:val="a6"/>
        <w:numPr>
          <w:ilvl w:val="0"/>
          <w:numId w:val="16"/>
        </w:numPr>
        <w:shd w:val="clear" w:color="auto" w:fill="FFFFFF"/>
        <w:ind w:left="0" w:firstLine="567"/>
        <w:jc w:val="both"/>
        <w:rPr>
          <w:rFonts w:eastAsia="Times New Roman"/>
          <w:color w:val="000000"/>
          <w:sz w:val="30"/>
          <w:szCs w:val="30"/>
        </w:rPr>
      </w:pPr>
      <w:r w:rsidRPr="00404EF9">
        <w:rPr>
          <w:rFonts w:eastAsia="Times New Roman"/>
          <w:color w:val="000000"/>
          <w:sz w:val="30"/>
          <w:szCs w:val="30"/>
        </w:rPr>
        <w:lastRenderedPageBreak/>
        <w:t>СНиП 2.07.01-89 Градостроительство. Планировка и застройка городских и сельских поселений. М., ЦИТП Госстроя СССР - 1989.</w:t>
      </w:r>
    </w:p>
    <w:p w:rsidR="00581184" w:rsidRPr="00404EF9" w:rsidRDefault="00581184" w:rsidP="00404EF9">
      <w:pPr>
        <w:pStyle w:val="a6"/>
        <w:numPr>
          <w:ilvl w:val="0"/>
          <w:numId w:val="16"/>
        </w:numPr>
        <w:shd w:val="clear" w:color="auto" w:fill="FFFFFF"/>
        <w:ind w:left="0" w:firstLine="567"/>
        <w:jc w:val="both"/>
        <w:rPr>
          <w:rFonts w:eastAsia="Times New Roman"/>
          <w:color w:val="000000"/>
          <w:sz w:val="30"/>
          <w:szCs w:val="30"/>
        </w:rPr>
      </w:pPr>
      <w:r w:rsidRPr="00404EF9">
        <w:rPr>
          <w:rFonts w:eastAsia="Times New Roman"/>
          <w:color w:val="000000"/>
          <w:sz w:val="30"/>
          <w:szCs w:val="30"/>
        </w:rPr>
        <w:t>Сосновский В. А. Планировка городов. М., Высшая школа</w:t>
      </w:r>
      <w:proofErr w:type="gramStart"/>
      <w:r w:rsidRPr="00404EF9">
        <w:rPr>
          <w:rFonts w:eastAsia="Times New Roman"/>
          <w:color w:val="000000"/>
          <w:sz w:val="30"/>
          <w:szCs w:val="30"/>
        </w:rPr>
        <w:t xml:space="preserve">., </w:t>
      </w:r>
      <w:proofErr w:type="gramEnd"/>
      <w:r w:rsidRPr="00404EF9">
        <w:rPr>
          <w:rFonts w:eastAsia="Times New Roman"/>
          <w:color w:val="000000"/>
          <w:sz w:val="30"/>
          <w:szCs w:val="30"/>
        </w:rPr>
        <w:t>1988.</w:t>
      </w:r>
    </w:p>
    <w:p w:rsidR="00581184" w:rsidRPr="00404EF9" w:rsidRDefault="00581184" w:rsidP="00404EF9">
      <w:pPr>
        <w:pStyle w:val="a6"/>
        <w:numPr>
          <w:ilvl w:val="0"/>
          <w:numId w:val="16"/>
        </w:numPr>
        <w:shd w:val="clear" w:color="auto" w:fill="FFFFFF"/>
        <w:ind w:left="0" w:firstLine="567"/>
        <w:jc w:val="both"/>
        <w:rPr>
          <w:rFonts w:eastAsia="Times New Roman"/>
          <w:color w:val="000000"/>
          <w:sz w:val="30"/>
          <w:szCs w:val="30"/>
        </w:rPr>
      </w:pPr>
      <w:r w:rsidRPr="00404EF9">
        <w:rPr>
          <w:rFonts w:eastAsia="Times New Roman"/>
          <w:color w:val="000000"/>
          <w:sz w:val="30"/>
          <w:szCs w:val="30"/>
        </w:rPr>
        <w:t>Справочник проектировщика. Градостроительство. М., Высшая школа, 1978.</w:t>
      </w:r>
    </w:p>
    <w:p w:rsidR="00581184" w:rsidRPr="00404EF9" w:rsidRDefault="00581184" w:rsidP="00404EF9">
      <w:pPr>
        <w:pStyle w:val="a6"/>
        <w:numPr>
          <w:ilvl w:val="0"/>
          <w:numId w:val="16"/>
        </w:numPr>
        <w:shd w:val="clear" w:color="auto" w:fill="FFFFFF"/>
        <w:ind w:left="0" w:firstLine="567"/>
        <w:jc w:val="both"/>
        <w:rPr>
          <w:rFonts w:eastAsia="Times New Roman"/>
          <w:color w:val="000000"/>
          <w:sz w:val="30"/>
          <w:szCs w:val="30"/>
        </w:rPr>
      </w:pPr>
      <w:r w:rsidRPr="00404EF9">
        <w:rPr>
          <w:rFonts w:eastAsia="Times New Roman"/>
          <w:color w:val="000000"/>
          <w:sz w:val="30"/>
          <w:szCs w:val="30"/>
        </w:rPr>
        <w:t>Технико-экономические расчеты и обоснования в генеральных планах городов. Киев, 1981.</w:t>
      </w:r>
    </w:p>
    <w:p w:rsidR="00581184" w:rsidRPr="00404EF9" w:rsidRDefault="00581184" w:rsidP="00404EF9">
      <w:pPr>
        <w:pStyle w:val="a6"/>
        <w:numPr>
          <w:ilvl w:val="0"/>
          <w:numId w:val="16"/>
        </w:numPr>
        <w:shd w:val="clear" w:color="auto" w:fill="FFFFFF"/>
        <w:ind w:left="0" w:firstLine="567"/>
        <w:jc w:val="both"/>
        <w:rPr>
          <w:rFonts w:eastAsia="Times New Roman"/>
          <w:color w:val="000000"/>
          <w:sz w:val="30"/>
          <w:szCs w:val="30"/>
        </w:rPr>
      </w:pPr>
      <w:r w:rsidRPr="00404EF9">
        <w:rPr>
          <w:rFonts w:eastAsia="Times New Roman"/>
          <w:color w:val="000000"/>
          <w:sz w:val="30"/>
          <w:szCs w:val="30"/>
        </w:rPr>
        <w:t>Хаггет П. Пространственный анализ в экономической географии. М., Прогресс. 1968.</w:t>
      </w:r>
    </w:p>
    <w:p w:rsidR="00581184" w:rsidRPr="00404EF9" w:rsidRDefault="00581184" w:rsidP="00404EF9">
      <w:pPr>
        <w:pStyle w:val="a6"/>
        <w:numPr>
          <w:ilvl w:val="0"/>
          <w:numId w:val="16"/>
        </w:numPr>
        <w:shd w:val="clear" w:color="auto" w:fill="FFFFFF"/>
        <w:ind w:left="0" w:firstLine="567"/>
        <w:jc w:val="both"/>
        <w:rPr>
          <w:rFonts w:eastAsia="Times New Roman"/>
          <w:color w:val="000000"/>
          <w:sz w:val="30"/>
          <w:szCs w:val="30"/>
        </w:rPr>
      </w:pPr>
      <w:r w:rsidRPr="00404EF9">
        <w:rPr>
          <w:rFonts w:eastAsia="Times New Roman"/>
          <w:color w:val="000000"/>
          <w:sz w:val="30"/>
          <w:szCs w:val="30"/>
        </w:rPr>
        <w:t>Якшин А. М., Говоренкова Т. М., Стрельникова А. И., Меркулова З. Е. и др. Графоаналитический метод в градостроительных исследованиях и проектировании. М., 1979.</w:t>
      </w: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p w:rsidR="00581184" w:rsidRPr="00404EF9" w:rsidRDefault="00581184" w:rsidP="00404EF9">
      <w:pPr>
        <w:pStyle w:val="3"/>
        <w:spacing w:before="0" w:after="0" w:line="240" w:lineRule="auto"/>
        <w:ind w:firstLine="567"/>
        <w:jc w:val="both"/>
        <w:rPr>
          <w:rFonts w:ascii="Times New Roman" w:eastAsia="Times New Roman" w:hAnsi="Times New Roman" w:cs="Times New Roman"/>
          <w:b/>
          <w:sz w:val="30"/>
          <w:szCs w:val="30"/>
          <w:lang w:val="kk-KZ"/>
        </w:rPr>
      </w:pPr>
    </w:p>
    <w:sectPr w:rsidR="00581184" w:rsidRPr="00404EF9" w:rsidSect="005410C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egoe UI Light">
    <w:altName w:val="Arial"/>
    <w:charset w:val="00"/>
    <w:family w:val="swiss"/>
    <w:pitch w:val="variable"/>
    <w:sig w:usb0="E4002EFF" w:usb1="C000E47F" w:usb2="00000009"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1C5E"/>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B4CB8"/>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908F9"/>
    <w:multiLevelType w:val="hybridMultilevel"/>
    <w:tmpl w:val="105CD47C"/>
    <w:lvl w:ilvl="0" w:tplc="31002224">
      <w:start w:val="1"/>
      <w:numFmt w:val="decimal"/>
      <w:lvlText w:val="%1."/>
      <w:lvlJc w:val="left"/>
      <w:pPr>
        <w:ind w:left="644" w:hanging="360"/>
      </w:pPr>
      <w:rPr>
        <w:rFonts w:hint="default"/>
        <w:lang w:val="kk-KZ"/>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A7D1D10"/>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F3124"/>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B508F1"/>
    <w:multiLevelType w:val="hybridMultilevel"/>
    <w:tmpl w:val="E9EED806"/>
    <w:lvl w:ilvl="0" w:tplc="6426A1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5D2279B"/>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4C6DB3"/>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7C2DC7"/>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373731"/>
    <w:multiLevelType w:val="hybridMultilevel"/>
    <w:tmpl w:val="78A61A64"/>
    <w:lvl w:ilvl="0" w:tplc="35DA7956">
      <w:start w:val="1"/>
      <w:numFmt w:val="decimal"/>
      <w:lvlText w:val="%1."/>
      <w:lvlJc w:val="left"/>
      <w:pPr>
        <w:ind w:left="435" w:hanging="360"/>
      </w:pPr>
      <w:rPr>
        <w:rFonts w:eastAsiaTheme="minorEastAsia" w:hint="default"/>
        <w:b w:val="0"/>
        <w:sz w:val="27"/>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0">
    <w:nsid w:val="63F02BF9"/>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2844F0"/>
    <w:multiLevelType w:val="hybridMultilevel"/>
    <w:tmpl w:val="95043942"/>
    <w:lvl w:ilvl="0" w:tplc="88A810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E82D7C"/>
    <w:multiLevelType w:val="multilevel"/>
    <w:tmpl w:val="2F2C0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20C78E5"/>
    <w:multiLevelType w:val="hybridMultilevel"/>
    <w:tmpl w:val="20CCB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774BEF"/>
    <w:multiLevelType w:val="hybridMultilevel"/>
    <w:tmpl w:val="E9EED806"/>
    <w:lvl w:ilvl="0" w:tplc="6426A1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13"/>
  </w:num>
  <w:num w:numId="3">
    <w:abstractNumId w:val="10"/>
  </w:num>
  <w:num w:numId="4">
    <w:abstractNumId w:val="14"/>
  </w:num>
  <w:num w:numId="5">
    <w:abstractNumId w:val="5"/>
  </w:num>
  <w:num w:numId="6">
    <w:abstractNumId w:val="4"/>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6"/>
  </w:num>
  <w:num w:numId="12">
    <w:abstractNumId w:val="1"/>
  </w:num>
  <w:num w:numId="13">
    <w:abstractNumId w:val="11"/>
  </w:num>
  <w:num w:numId="14">
    <w:abstractNumId w:val="9"/>
  </w:num>
  <w:num w:numId="15">
    <w:abstractNumId w:val="12"/>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hideSpellingErrors/>
  <w:proofState w:grammar="clean"/>
  <w:defaultTabStop w:val="708"/>
  <w:characterSpacingControl w:val="doNotCompress"/>
  <w:compat/>
  <w:rsids>
    <w:rsidRoot w:val="00BC23CB"/>
    <w:rsid w:val="00012A9D"/>
    <w:rsid w:val="00013176"/>
    <w:rsid w:val="00026103"/>
    <w:rsid w:val="00031B20"/>
    <w:rsid w:val="00047025"/>
    <w:rsid w:val="0005120D"/>
    <w:rsid w:val="0007113B"/>
    <w:rsid w:val="000821BD"/>
    <w:rsid w:val="00093E2F"/>
    <w:rsid w:val="000974EA"/>
    <w:rsid w:val="000B70FD"/>
    <w:rsid w:val="000C119A"/>
    <w:rsid w:val="000C3544"/>
    <w:rsid w:val="00115DAB"/>
    <w:rsid w:val="00165694"/>
    <w:rsid w:val="001943F0"/>
    <w:rsid w:val="001973B3"/>
    <w:rsid w:val="001C78BB"/>
    <w:rsid w:val="001F3C6D"/>
    <w:rsid w:val="002020B0"/>
    <w:rsid w:val="0021369E"/>
    <w:rsid w:val="0027234D"/>
    <w:rsid w:val="002F3C55"/>
    <w:rsid w:val="0030443D"/>
    <w:rsid w:val="0035169D"/>
    <w:rsid w:val="0035575A"/>
    <w:rsid w:val="00355960"/>
    <w:rsid w:val="0035697C"/>
    <w:rsid w:val="00397178"/>
    <w:rsid w:val="003B543E"/>
    <w:rsid w:val="003B5D84"/>
    <w:rsid w:val="003E7908"/>
    <w:rsid w:val="00404EF9"/>
    <w:rsid w:val="00416FAC"/>
    <w:rsid w:val="00427782"/>
    <w:rsid w:val="004448DD"/>
    <w:rsid w:val="00444B26"/>
    <w:rsid w:val="00445727"/>
    <w:rsid w:val="004A68BF"/>
    <w:rsid w:val="004B0480"/>
    <w:rsid w:val="004B5FAB"/>
    <w:rsid w:val="004B7AE4"/>
    <w:rsid w:val="004C143E"/>
    <w:rsid w:val="004D0646"/>
    <w:rsid w:val="004E2CA4"/>
    <w:rsid w:val="005213DC"/>
    <w:rsid w:val="005360B6"/>
    <w:rsid w:val="00537129"/>
    <w:rsid w:val="005410CB"/>
    <w:rsid w:val="00542576"/>
    <w:rsid w:val="0054283E"/>
    <w:rsid w:val="00546FAF"/>
    <w:rsid w:val="00552FF8"/>
    <w:rsid w:val="00581184"/>
    <w:rsid w:val="00582B01"/>
    <w:rsid w:val="00586971"/>
    <w:rsid w:val="005952D1"/>
    <w:rsid w:val="005B4335"/>
    <w:rsid w:val="005E30D7"/>
    <w:rsid w:val="005E5C52"/>
    <w:rsid w:val="005E6E32"/>
    <w:rsid w:val="00616111"/>
    <w:rsid w:val="00656391"/>
    <w:rsid w:val="006565C5"/>
    <w:rsid w:val="006657BF"/>
    <w:rsid w:val="00673674"/>
    <w:rsid w:val="0068208F"/>
    <w:rsid w:val="00685AEF"/>
    <w:rsid w:val="00687E54"/>
    <w:rsid w:val="0069077C"/>
    <w:rsid w:val="006B5C69"/>
    <w:rsid w:val="00751E10"/>
    <w:rsid w:val="007950E1"/>
    <w:rsid w:val="007A0AB0"/>
    <w:rsid w:val="007A6828"/>
    <w:rsid w:val="007B3701"/>
    <w:rsid w:val="007C316B"/>
    <w:rsid w:val="007F6240"/>
    <w:rsid w:val="00852EF5"/>
    <w:rsid w:val="00890B92"/>
    <w:rsid w:val="008A1D98"/>
    <w:rsid w:val="008A35AB"/>
    <w:rsid w:val="008D1DA1"/>
    <w:rsid w:val="008E147A"/>
    <w:rsid w:val="00920704"/>
    <w:rsid w:val="00925378"/>
    <w:rsid w:val="009326E3"/>
    <w:rsid w:val="00946DA1"/>
    <w:rsid w:val="009B0997"/>
    <w:rsid w:val="00A01225"/>
    <w:rsid w:val="00A1469E"/>
    <w:rsid w:val="00A21220"/>
    <w:rsid w:val="00A23D41"/>
    <w:rsid w:val="00A43C8E"/>
    <w:rsid w:val="00A9779E"/>
    <w:rsid w:val="00AB5550"/>
    <w:rsid w:val="00AD051B"/>
    <w:rsid w:val="00B0733A"/>
    <w:rsid w:val="00B27099"/>
    <w:rsid w:val="00B27C71"/>
    <w:rsid w:val="00B636C6"/>
    <w:rsid w:val="00B7227F"/>
    <w:rsid w:val="00B75C69"/>
    <w:rsid w:val="00B80726"/>
    <w:rsid w:val="00B8533B"/>
    <w:rsid w:val="00BA169F"/>
    <w:rsid w:val="00BC23CB"/>
    <w:rsid w:val="00BD0612"/>
    <w:rsid w:val="00C15AE4"/>
    <w:rsid w:val="00C33C04"/>
    <w:rsid w:val="00C611F1"/>
    <w:rsid w:val="00CA2C0F"/>
    <w:rsid w:val="00CA6832"/>
    <w:rsid w:val="00CB4155"/>
    <w:rsid w:val="00CC0ED6"/>
    <w:rsid w:val="00CC2CCC"/>
    <w:rsid w:val="00CD65D3"/>
    <w:rsid w:val="00CD7B93"/>
    <w:rsid w:val="00D45749"/>
    <w:rsid w:val="00D50DB8"/>
    <w:rsid w:val="00D546EB"/>
    <w:rsid w:val="00D826A4"/>
    <w:rsid w:val="00DD300E"/>
    <w:rsid w:val="00DD4F63"/>
    <w:rsid w:val="00DD7DA8"/>
    <w:rsid w:val="00E50767"/>
    <w:rsid w:val="00E56E13"/>
    <w:rsid w:val="00E62781"/>
    <w:rsid w:val="00E6574C"/>
    <w:rsid w:val="00E82279"/>
    <w:rsid w:val="00E8649E"/>
    <w:rsid w:val="00E9289F"/>
    <w:rsid w:val="00EC0C5F"/>
    <w:rsid w:val="00EC3673"/>
    <w:rsid w:val="00EC4851"/>
    <w:rsid w:val="00EC7CA9"/>
    <w:rsid w:val="00ED43B4"/>
    <w:rsid w:val="00ED4769"/>
    <w:rsid w:val="00ED784C"/>
    <w:rsid w:val="00EE447C"/>
    <w:rsid w:val="00EE4E53"/>
    <w:rsid w:val="00EE67BE"/>
    <w:rsid w:val="00EF60E0"/>
    <w:rsid w:val="00EF6364"/>
    <w:rsid w:val="00F16E62"/>
    <w:rsid w:val="00F17311"/>
    <w:rsid w:val="00F60D35"/>
    <w:rsid w:val="00F868F0"/>
    <w:rsid w:val="00FA2579"/>
    <w:rsid w:val="00FC184E"/>
    <w:rsid w:val="00FC54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FAF"/>
    <w:pPr>
      <w:spacing w:after="0" w:line="240" w:lineRule="auto"/>
    </w:pPr>
    <w:rPr>
      <w:rFonts w:ascii="Times New Roman" w:eastAsiaTheme="minorEastAsia" w:hAnsi="Times New Roman" w:cs="Times New Roman"/>
      <w:sz w:val="24"/>
      <w:szCs w:val="24"/>
      <w:lang w:eastAsia="ru-RU"/>
    </w:rPr>
  </w:style>
  <w:style w:type="paragraph" w:styleId="3">
    <w:name w:val="heading 3"/>
    <w:basedOn w:val="a"/>
    <w:link w:val="30"/>
    <w:uiPriority w:val="9"/>
    <w:unhideWhenUsed/>
    <w:qFormat/>
    <w:rsid w:val="00546FAF"/>
    <w:pPr>
      <w:spacing w:before="188" w:after="188" w:line="375" w:lineRule="atLeast"/>
      <w:outlineLvl w:val="2"/>
    </w:pPr>
    <w:rPr>
      <w:rFonts w:ascii="Segoe UI Light" w:hAnsi="Segoe UI Light" w:cs="Segoe UI Light"/>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46FAF"/>
    <w:rPr>
      <w:rFonts w:ascii="Segoe UI Light" w:eastAsiaTheme="minorEastAsia" w:hAnsi="Segoe UI Light" w:cs="Segoe UI Light"/>
      <w:sz w:val="27"/>
      <w:szCs w:val="27"/>
      <w:lang w:eastAsia="ru-RU"/>
    </w:rPr>
  </w:style>
  <w:style w:type="paragraph" w:styleId="a3">
    <w:name w:val="Normal (Web)"/>
    <w:basedOn w:val="a"/>
    <w:uiPriority w:val="99"/>
    <w:unhideWhenUsed/>
    <w:rsid w:val="00546FAF"/>
    <w:pPr>
      <w:spacing w:before="100" w:beforeAutospacing="1" w:after="100" w:afterAutospacing="1"/>
    </w:pPr>
    <w:rPr>
      <w:rFonts w:ascii="Segoe UI Light" w:hAnsi="Segoe UI Light" w:cs="Segoe UI Light"/>
    </w:rPr>
  </w:style>
  <w:style w:type="character" w:styleId="a4">
    <w:name w:val="Strong"/>
    <w:basedOn w:val="a0"/>
    <w:uiPriority w:val="22"/>
    <w:qFormat/>
    <w:rsid w:val="007A6828"/>
    <w:rPr>
      <w:b/>
      <w:bCs/>
    </w:rPr>
  </w:style>
  <w:style w:type="character" w:styleId="a5">
    <w:name w:val="Hyperlink"/>
    <w:basedOn w:val="a0"/>
    <w:uiPriority w:val="99"/>
    <w:semiHidden/>
    <w:unhideWhenUsed/>
    <w:rsid w:val="0030443D"/>
    <w:rPr>
      <w:color w:val="0000FF"/>
      <w:u w:val="single"/>
    </w:rPr>
  </w:style>
  <w:style w:type="character" w:customStyle="1" w:styleId="apple-converted-space">
    <w:name w:val="apple-converted-space"/>
    <w:basedOn w:val="a0"/>
    <w:rsid w:val="0030443D"/>
  </w:style>
  <w:style w:type="paragraph" w:styleId="a6">
    <w:name w:val="List Paragraph"/>
    <w:basedOn w:val="a"/>
    <w:uiPriority w:val="34"/>
    <w:qFormat/>
    <w:rsid w:val="00581184"/>
    <w:pPr>
      <w:ind w:left="720"/>
      <w:contextualSpacing/>
    </w:pPr>
  </w:style>
  <w:style w:type="paragraph" w:styleId="a7">
    <w:name w:val="Balloon Text"/>
    <w:basedOn w:val="a"/>
    <w:link w:val="a8"/>
    <w:uiPriority w:val="99"/>
    <w:semiHidden/>
    <w:unhideWhenUsed/>
    <w:rsid w:val="0035575A"/>
    <w:rPr>
      <w:rFonts w:ascii="Tahoma" w:hAnsi="Tahoma" w:cs="Tahoma"/>
      <w:sz w:val="16"/>
      <w:szCs w:val="16"/>
    </w:rPr>
  </w:style>
  <w:style w:type="character" w:customStyle="1" w:styleId="a8">
    <w:name w:val="Текст выноски Знак"/>
    <w:basedOn w:val="a0"/>
    <w:link w:val="a7"/>
    <w:uiPriority w:val="99"/>
    <w:semiHidden/>
    <w:rsid w:val="0035575A"/>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2983581">
      <w:bodyDiv w:val="1"/>
      <w:marLeft w:val="0"/>
      <w:marRight w:val="0"/>
      <w:marTop w:val="0"/>
      <w:marBottom w:val="0"/>
      <w:divBdr>
        <w:top w:val="none" w:sz="0" w:space="0" w:color="auto"/>
        <w:left w:val="none" w:sz="0" w:space="0" w:color="auto"/>
        <w:bottom w:val="none" w:sz="0" w:space="0" w:color="auto"/>
        <w:right w:val="none" w:sz="0" w:space="0" w:color="auto"/>
      </w:divBdr>
    </w:div>
    <w:div w:id="337000900">
      <w:bodyDiv w:val="1"/>
      <w:marLeft w:val="0"/>
      <w:marRight w:val="0"/>
      <w:marTop w:val="0"/>
      <w:marBottom w:val="0"/>
      <w:divBdr>
        <w:top w:val="none" w:sz="0" w:space="0" w:color="auto"/>
        <w:left w:val="none" w:sz="0" w:space="0" w:color="auto"/>
        <w:bottom w:val="none" w:sz="0" w:space="0" w:color="auto"/>
        <w:right w:val="none" w:sz="0" w:space="0" w:color="auto"/>
      </w:divBdr>
    </w:div>
    <w:div w:id="670259744">
      <w:bodyDiv w:val="1"/>
      <w:marLeft w:val="0"/>
      <w:marRight w:val="0"/>
      <w:marTop w:val="0"/>
      <w:marBottom w:val="0"/>
      <w:divBdr>
        <w:top w:val="none" w:sz="0" w:space="0" w:color="auto"/>
        <w:left w:val="none" w:sz="0" w:space="0" w:color="auto"/>
        <w:bottom w:val="none" w:sz="0" w:space="0" w:color="auto"/>
        <w:right w:val="none" w:sz="0" w:space="0" w:color="auto"/>
      </w:divBdr>
    </w:div>
    <w:div w:id="770973707">
      <w:bodyDiv w:val="1"/>
      <w:marLeft w:val="0"/>
      <w:marRight w:val="0"/>
      <w:marTop w:val="0"/>
      <w:marBottom w:val="0"/>
      <w:divBdr>
        <w:top w:val="none" w:sz="0" w:space="0" w:color="auto"/>
        <w:left w:val="none" w:sz="0" w:space="0" w:color="auto"/>
        <w:bottom w:val="none" w:sz="0" w:space="0" w:color="auto"/>
        <w:right w:val="none" w:sz="0" w:space="0" w:color="auto"/>
      </w:divBdr>
    </w:div>
    <w:div w:id="860164791">
      <w:bodyDiv w:val="1"/>
      <w:marLeft w:val="0"/>
      <w:marRight w:val="0"/>
      <w:marTop w:val="0"/>
      <w:marBottom w:val="0"/>
      <w:divBdr>
        <w:top w:val="none" w:sz="0" w:space="0" w:color="auto"/>
        <w:left w:val="none" w:sz="0" w:space="0" w:color="auto"/>
        <w:bottom w:val="none" w:sz="0" w:space="0" w:color="auto"/>
        <w:right w:val="none" w:sz="0" w:space="0" w:color="auto"/>
      </w:divBdr>
    </w:div>
    <w:div w:id="1651638979">
      <w:bodyDiv w:val="1"/>
      <w:marLeft w:val="0"/>
      <w:marRight w:val="0"/>
      <w:marTop w:val="0"/>
      <w:marBottom w:val="0"/>
      <w:divBdr>
        <w:top w:val="none" w:sz="0" w:space="0" w:color="auto"/>
        <w:left w:val="none" w:sz="0" w:space="0" w:color="auto"/>
        <w:bottom w:val="none" w:sz="0" w:space="0" w:color="auto"/>
        <w:right w:val="none" w:sz="0" w:space="0" w:color="auto"/>
      </w:divBdr>
    </w:div>
    <w:div w:id="1670981189">
      <w:bodyDiv w:val="1"/>
      <w:marLeft w:val="0"/>
      <w:marRight w:val="0"/>
      <w:marTop w:val="0"/>
      <w:marBottom w:val="0"/>
      <w:divBdr>
        <w:top w:val="none" w:sz="0" w:space="0" w:color="auto"/>
        <w:left w:val="none" w:sz="0" w:space="0" w:color="auto"/>
        <w:bottom w:val="none" w:sz="0" w:space="0" w:color="auto"/>
        <w:right w:val="none" w:sz="0" w:space="0" w:color="auto"/>
      </w:divBdr>
    </w:div>
    <w:div w:id="1889031626">
      <w:bodyDiv w:val="1"/>
      <w:marLeft w:val="0"/>
      <w:marRight w:val="0"/>
      <w:marTop w:val="0"/>
      <w:marBottom w:val="0"/>
      <w:divBdr>
        <w:top w:val="none" w:sz="0" w:space="0" w:color="auto"/>
        <w:left w:val="none" w:sz="0" w:space="0" w:color="auto"/>
        <w:bottom w:val="none" w:sz="0" w:space="0" w:color="auto"/>
        <w:right w:val="none" w:sz="0" w:space="0" w:color="auto"/>
      </w:divBdr>
    </w:div>
    <w:div w:id="198403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2%9A%D0%BE%D0%BB%D0%B0_%D0%B4%D3%99%D1%83%D1%96%D1%80%D1%96" TargetMode="External"/><Relationship Id="rId18" Type="http://schemas.openxmlformats.org/officeDocument/2006/relationships/hyperlink" Target="http://kk.wikipedia.org/wiki/%D0%A2%D0%B0%D0%BB%D0%B0%D1%81" TargetMode="External"/><Relationship Id="rId26" Type="http://schemas.openxmlformats.org/officeDocument/2006/relationships/hyperlink" Target="http://kk.wikipedia.org/wiki/%D2%9A%D2%B1%D0%BC%D0%BA%D0%B5%D0%BD%D1%82" TargetMode="External"/><Relationship Id="rId39" Type="http://schemas.openxmlformats.org/officeDocument/2006/relationships/hyperlink" Target="http://kk.wikipedia.org/wiki/%D0%A1%D0%BE%D0%B7%D0%B0%D2%9B" TargetMode="External"/><Relationship Id="rId21" Type="http://schemas.openxmlformats.org/officeDocument/2006/relationships/hyperlink" Target="http://kk.wikipedia.org/wiki/%D0%A8%D0%B0%D2%BB%D1%80%D0%B8%D1%81%D1%82%D0%B0%D0%BD" TargetMode="External"/><Relationship Id="rId34" Type="http://schemas.openxmlformats.org/officeDocument/2006/relationships/hyperlink" Target="http://kk.wikipedia.org/wiki/%D0%98%D1%81%D1%84%D0%B8%D0%B4%D0%B6%D0%B0%D0%B1" TargetMode="External"/><Relationship Id="rId42" Type="http://schemas.openxmlformats.org/officeDocument/2006/relationships/hyperlink" Target="http://kk.wikipedia.org/w/index.php?title=%D0%90%D2%9B_%D0%A1%D2%AF%D0%B9%D0%B5%D0%BA&amp;action=edit&amp;redlink=1" TargetMode="External"/><Relationship Id="rId47" Type="http://schemas.openxmlformats.org/officeDocument/2006/relationships/hyperlink" Target="http://kk.wikipedia.org/wiki/%D0%93%D1%83%D1%80%D1%8C%D0%B5%D0%B2" TargetMode="External"/><Relationship Id="rId50" Type="http://schemas.openxmlformats.org/officeDocument/2006/relationships/hyperlink" Target="http://kk.wikipedia.org/wiki/%D0%9F%D0%B5%D1%82%D1%80%D0%BE%D0%BF%D0%B0%D0%B2%D0%BB" TargetMode="External"/><Relationship Id="rId55" Type="http://schemas.openxmlformats.org/officeDocument/2006/relationships/hyperlink" Target="http://kk.wikipedia.org/wiki/%D2%9A%D1%8B%D0%B7%D1%8B%D0%BB%D0%BE%D1%80%D0%B4%D0%B0" TargetMode="External"/><Relationship Id="rId63" Type="http://schemas.openxmlformats.org/officeDocument/2006/relationships/hyperlink" Target="http://kk.wikipedia.org/wiki/%D0%90%D1%81%D1%82%D0%B0%D0%BD%D0%B0" TargetMode="External"/><Relationship Id="rId68" Type="http://schemas.openxmlformats.org/officeDocument/2006/relationships/hyperlink" Target="http://kk.wikipedia.org/wiki/%D0%A2%D2%AF%D1%80%D0%BA%D1%96%D1%81%D1%82%D0%B0%D0%BD" TargetMode="External"/><Relationship Id="rId76" Type="http://schemas.openxmlformats.org/officeDocument/2006/relationships/hyperlink" Target="http://kk.wikipedia.org/w/index.php?title=%D0%A8%D0%B0%D1%85%D1%82%D1%8B&amp;action=edit&amp;redlink=1" TargetMode="External"/><Relationship Id="rId84" Type="http://schemas.openxmlformats.org/officeDocument/2006/relationships/hyperlink" Target="http://kk.wikipedia.org/wiki/%D0%90%D2%9B%D1%82%D3%A9%D0%B1%D0%B5" TargetMode="External"/><Relationship Id="rId89" Type="http://schemas.openxmlformats.org/officeDocument/2006/relationships/hyperlink" Target="http://kk.wikipedia.org/wiki/%D0%A1%D0%B5%D1%80%D0%B5%D0%B1%D1%80%D1%8F%D0%BD%D1%81%D0%BA" TargetMode="External"/><Relationship Id="rId7" Type="http://schemas.openxmlformats.org/officeDocument/2006/relationships/image" Target="media/image2.jpeg"/><Relationship Id="rId71" Type="http://schemas.openxmlformats.org/officeDocument/2006/relationships/hyperlink" Target="http://kk.wikipedia.org/wiki/%D0%A8%D1%83" TargetMode="External"/><Relationship Id="rId92" Type="http://schemas.openxmlformats.org/officeDocument/2006/relationships/hyperlink" Target="http://kk.wikipedia.org/wiki/%D0%96%D0%B0%D2%A3%D0%B0%D3%A9%D0%B7%D0%B5%D0%BD" TargetMode="External"/><Relationship Id="rId2" Type="http://schemas.openxmlformats.org/officeDocument/2006/relationships/numbering" Target="numbering.xml"/><Relationship Id="rId16" Type="http://schemas.openxmlformats.org/officeDocument/2006/relationships/hyperlink" Target="http://kk.wikipedia.org/wiki/%D0%86%D0%BB%D0%B5" TargetMode="External"/><Relationship Id="rId29" Type="http://schemas.openxmlformats.org/officeDocument/2006/relationships/hyperlink" Target="http://kk.wikipedia.org/w/index.php?title=%D0%A7%D0%B8%D0%B3%D1%83&amp;action=edit&amp;redlink=1" TargetMode="External"/><Relationship Id="rId11" Type="http://schemas.openxmlformats.org/officeDocument/2006/relationships/hyperlink" Target="http://kk.wikipedia.org/wiki/%D0%9F%D0%B0%D0%BB%D0%B5%D0%BE%D0%BB%D0%B8%D1%82" TargetMode="External"/><Relationship Id="rId24" Type="http://schemas.openxmlformats.org/officeDocument/2006/relationships/hyperlink" Target="http://kk.wikipedia.org/wiki/%D0%9E%D1%82%D1%8B%D1%80%D0%B0%D1%80" TargetMode="External"/><Relationship Id="rId32" Type="http://schemas.openxmlformats.org/officeDocument/2006/relationships/hyperlink" Target="http://kk.wikipedia.org/wiki/%D2%9A%D0%BE%D0%B9%D0%BB%D1%8B%D2%9B" TargetMode="External"/><Relationship Id="rId37" Type="http://schemas.openxmlformats.org/officeDocument/2006/relationships/hyperlink" Target="http://kk.wikipedia.org/wiki/%D0%A1%D1%8B%D2%93%D0%B0%D0%BD%D0%B0%D2%9B" TargetMode="External"/><Relationship Id="rId40" Type="http://schemas.openxmlformats.org/officeDocument/2006/relationships/hyperlink" Target="http://kk.wikipedia.org/wiki/%D0%90%D2%9B%D1%8B%D1%80%D1%82%D0%B0%D1%81" TargetMode="External"/><Relationship Id="rId45" Type="http://schemas.openxmlformats.org/officeDocument/2006/relationships/hyperlink" Target="http://kk.wikipedia.org/wiki/%D0%9E%D1%80%D1%82%D0%B0%D0%BB%D1%8B%D2%9B_%D2%9A%D0%B0%D0%B7%D0%B0%D2%9B%D1%81%D1%82%D0%B0%D0%BD" TargetMode="External"/><Relationship Id="rId53" Type="http://schemas.openxmlformats.org/officeDocument/2006/relationships/hyperlink" Target="http://kk.wikipedia.org/w/index.php?title=%D0%94%D0%BE%D1%80%D0%B6%D1%8B%D0%BD%D0%BA%D0%B5%D0%BD%D1%82&amp;action=edit&amp;redlink=1" TargetMode="External"/><Relationship Id="rId58" Type="http://schemas.openxmlformats.org/officeDocument/2006/relationships/hyperlink" Target="http://kk.wikipedia.org/wiki/%D0%A0%D0%B8%D0%B4%D0%B4%D0%B5%D1%80" TargetMode="External"/><Relationship Id="rId66" Type="http://schemas.openxmlformats.org/officeDocument/2006/relationships/hyperlink" Target="http://kk.wikipedia.org/w/index.php?title=%D3%98%D1%83%D0%BB%D0%B8%D0%B5%D0%B0%D1%82%D0%B0&amp;action=edit&amp;redlink=1" TargetMode="External"/><Relationship Id="rId74" Type="http://schemas.openxmlformats.org/officeDocument/2006/relationships/hyperlink" Target="http://kk.wikipedia.org/wiki/%D0%95%D0%BA%D1%96%D0%B1%D0%B0%D1%81%D1%82%D2%B1%D0%B7" TargetMode="External"/><Relationship Id="rId79" Type="http://schemas.openxmlformats.org/officeDocument/2006/relationships/hyperlink" Target="http://kk.wikipedia.org/wiki/%D0%91%D0%B0%D0%BB%D2%9B%D0%B0%D1%88" TargetMode="External"/><Relationship Id="rId87" Type="http://schemas.openxmlformats.org/officeDocument/2006/relationships/hyperlink" Target="http://kk.wikipedia.org/wiki/%D0%90%D0%BB%D2%93%D0%B0" TargetMode="External"/><Relationship Id="rId5" Type="http://schemas.openxmlformats.org/officeDocument/2006/relationships/webSettings" Target="webSettings.xml"/><Relationship Id="rId61" Type="http://schemas.openxmlformats.org/officeDocument/2006/relationships/hyperlink" Target="http://kk.wikipedia.org/wiki/%D0%9A%D3%A9%D0%BA%D1%88%D0%B5%D1%82%D0%B0%D1%83" TargetMode="External"/><Relationship Id="rId82" Type="http://schemas.openxmlformats.org/officeDocument/2006/relationships/hyperlink" Target="http://kk.wikipedia.org/wiki/%D0%A2%D0%B5%D0%BC%D1%96%D1%80%D1%82%D0%B0%D1%83" TargetMode="External"/><Relationship Id="rId90" Type="http://schemas.openxmlformats.org/officeDocument/2006/relationships/hyperlink" Target="http://kk.wikipedia.org/wiki/%D0%90%D2%9B%D1%82%D0%B0%D1%83" TargetMode="External"/><Relationship Id="rId95" Type="http://schemas.openxmlformats.org/officeDocument/2006/relationships/theme" Target="theme/theme1.xml"/><Relationship Id="rId19" Type="http://schemas.openxmlformats.org/officeDocument/2006/relationships/hyperlink" Target="http://kk.wikipedia.org/wiki/%D0%A1%D1%8B%D1%80%D0%B4%D0%B0%D1%80%D0%B8%D1%8F" TargetMode="External"/><Relationship Id="rId14" Type="http://schemas.openxmlformats.org/officeDocument/2006/relationships/hyperlink" Target="http://kk.wikipedia.org/wiki/%D0%90%D0%BD%D0%B4%D1%80%D0%BE%D0%BD%D0%BE%D0%B2_%D0%BC%D3%99%D0%B4%D0%B5%D0%BD%D0%B8%D0%B5%D1%82%D1%96" TargetMode="External"/><Relationship Id="rId22" Type="http://schemas.openxmlformats.org/officeDocument/2006/relationships/hyperlink" Target="http://kk.wikipedia.org/w/index.php?title=%D0%A0%D0%B0%D0%B1%D0%B0%D0%B4&amp;action=edit&amp;redlink=1" TargetMode="External"/><Relationship Id="rId27" Type="http://schemas.openxmlformats.org/officeDocument/2006/relationships/hyperlink" Target="http://kk.wikipedia.org/wiki/%D0%A2%D0%B0%D0%BB%D2%93%D0%B0%D1%80" TargetMode="External"/><Relationship Id="rId30" Type="http://schemas.openxmlformats.org/officeDocument/2006/relationships/hyperlink" Target="http://kk.wikipedia.org/wiki/%D0%9E%D1%80%D0%B4%D0%B0%D0%BA%D0%B5%D0%BD%D1%82" TargetMode="External"/><Relationship Id="rId35" Type="http://schemas.openxmlformats.org/officeDocument/2006/relationships/hyperlink" Target="http://kk.wikipedia.org/wiki/%D0%A2%D0%B0%D1%80%D0%B0%D0%B7" TargetMode="External"/><Relationship Id="rId43" Type="http://schemas.openxmlformats.org/officeDocument/2006/relationships/hyperlink" Target="http://kk.wikipedia.org/wiki/%D0%90%D1%83%D1%8B%D0%BB_%D1%88%D0%B0%D1%80%D1%83%D0%B0%D1%88%D1%8B%D0%BB%D1%8B%D2%93%D1%8B" TargetMode="External"/><Relationship Id="rId48" Type="http://schemas.openxmlformats.org/officeDocument/2006/relationships/hyperlink" Target="http://kk.wikipedia.org/wiki/%D0%90%D1%82%D1%8B%D1%80%D0%B0%D1%83" TargetMode="External"/><Relationship Id="rId56" Type="http://schemas.openxmlformats.org/officeDocument/2006/relationships/hyperlink" Target="http://kk.wikipedia.org/wiki/%D0%90%D2%9B%D0%BC%D0%B5%D1%88%D1%96%D1%82" TargetMode="External"/><Relationship Id="rId64" Type="http://schemas.openxmlformats.org/officeDocument/2006/relationships/hyperlink" Target="http://kk.wikipedia.org/wiki/%D2%9A%D0%BE%D1%81%D1%82%D0%B0%D0%BD%D0%B0%D0%B9" TargetMode="External"/><Relationship Id="rId69" Type="http://schemas.openxmlformats.org/officeDocument/2006/relationships/hyperlink" Target="http://kk.wikipedia.org/wiki/%D0%A2%D2%AF%D1%80%D0%BA%D1%81%D1%96%D0%B1" TargetMode="External"/><Relationship Id="rId77" Type="http://schemas.openxmlformats.org/officeDocument/2006/relationships/hyperlink" Target="http://kk.wikipedia.org/wiki/%D0%A1%D0%B0%D1%80%D0%B0%D0%BD" TargetMode="External"/><Relationship Id="rId8" Type="http://schemas.openxmlformats.org/officeDocument/2006/relationships/hyperlink" Target="http://kk.wikipedia.org/wiki/%D3%A8%D0%BD%D0%B4%D1%96%D1%80%D1%96%D1%81" TargetMode="External"/><Relationship Id="rId51" Type="http://schemas.openxmlformats.org/officeDocument/2006/relationships/hyperlink" Target="http://kk.wikipedia.org/wiki/%D2%9A%D1%8B%D0%B7%D1%8B%D0%BB%D0%B6%D0%B0%D1%80" TargetMode="External"/><Relationship Id="rId72" Type="http://schemas.openxmlformats.org/officeDocument/2006/relationships/hyperlink" Target="http://kk.wikipedia.org/wiki/%D0%95%D0%BA%D1%96%D0%BD%D1%88%D1%96_%D0%94%D2%AF%D0%BD%D0%B8%D0%B5%D0%B6%D2%AF%D0%B7%D1%96%D0%BB%D1%96%D0%BA_%D1%81%D0%BE%D2%93%D1%8B%D1%81" TargetMode="External"/><Relationship Id="rId80" Type="http://schemas.openxmlformats.org/officeDocument/2006/relationships/hyperlink" Target="http://kk.wikipedia.org/wiki/%D0%96%D0%B5%D0%B7%D2%9B%D0%B0%D0%B7%D2%93%D0%B0%D0%BD" TargetMode="External"/><Relationship Id="rId85" Type="http://schemas.openxmlformats.org/officeDocument/2006/relationships/hyperlink" Target="http://kk.wikipedia.org/wiki/%D0%A2%D0%B0%D1%80%D0%B0%D0%B7" TargetMode="External"/><Relationship Id="rId93" Type="http://schemas.openxmlformats.org/officeDocument/2006/relationships/hyperlink" Target="http://kk.wikipedia.org/wiki/%D2%9A%D0%B0%D0%BB%D0%B0_%D2%9B%D2%B1%D1%80%D1%8B%D0%BB%D1%8B%D1%81%D1%8B" TargetMode="External"/><Relationship Id="rId3" Type="http://schemas.openxmlformats.org/officeDocument/2006/relationships/styles" Target="styles.xml"/><Relationship Id="rId12" Type="http://schemas.openxmlformats.org/officeDocument/2006/relationships/hyperlink" Target="http://kk.wikipedia.org/wiki/%D0%9D%D0%B5%D0%BE%D0%BB%D0%B8%D1%82" TargetMode="External"/><Relationship Id="rId17" Type="http://schemas.openxmlformats.org/officeDocument/2006/relationships/hyperlink" Target="http://kk.wikipedia.org/wiki/%D0%A8%D1%83" TargetMode="External"/><Relationship Id="rId25" Type="http://schemas.openxmlformats.org/officeDocument/2006/relationships/hyperlink" Target="http://kk.wikipedia.org/wiki/%D0%A1%D1%8B%D2%93%D0%B0%D0%BD%D0%B0%D2%9B" TargetMode="External"/><Relationship Id="rId33" Type="http://schemas.openxmlformats.org/officeDocument/2006/relationships/hyperlink" Target="http://kk.wikipedia.org/w/index.php?title=%D0%91%D0%B0%D0%BB%D0%B0%D1%81%D0%B0%D0%B3%D2%B1%D0%BD&amp;action=edit&amp;redlink=1" TargetMode="External"/><Relationship Id="rId38" Type="http://schemas.openxmlformats.org/officeDocument/2006/relationships/hyperlink" Target="http://kk.wikipedia.org/wiki/%D2%9A%D2%B1%D0%BC%D0%BA%D0%B5%D0%BD%D1%82" TargetMode="External"/><Relationship Id="rId46" Type="http://schemas.openxmlformats.org/officeDocument/2006/relationships/hyperlink" Target="http://kk.wikipedia.org/wiki/%D0%9C%D0%BE%D2%A3%D2%93%D0%BE%D0%BB%D0%B4%D0%B0%D1%80" TargetMode="External"/><Relationship Id="rId59" Type="http://schemas.openxmlformats.org/officeDocument/2006/relationships/hyperlink" Target="http://kk.wikipedia.org/w/index.php?title=%D0%9B%D0%B5%D0%BD%D0%B8%D0%BD%D0%BE%D0%B3%D0%BE%D1%80%D1%81%D2%9B&amp;action=edit&amp;redlink=1" TargetMode="External"/><Relationship Id="rId67" Type="http://schemas.openxmlformats.org/officeDocument/2006/relationships/hyperlink" Target="http://kk.wikipedia.org/wiki/%D0%A2%D0%B0%D1%80%D0%B0%D0%B7" TargetMode="External"/><Relationship Id="rId20" Type="http://schemas.openxmlformats.org/officeDocument/2006/relationships/hyperlink" Target="http://kk.wikipedia.org/wiki/%D0%9E%D1%80%D1%82%D0%B0_%D0%90%D0%B7%D0%B8%D1%8F" TargetMode="External"/><Relationship Id="rId41" Type="http://schemas.openxmlformats.org/officeDocument/2006/relationships/hyperlink" Target="http://kk.wikipedia.org/w/index.php?title=%D0%91%D0%B0%D0%B1%D0%B0_%D0%B0%D1%82%D0%B0&amp;action=edit&amp;redlink=1" TargetMode="External"/><Relationship Id="rId54" Type="http://schemas.openxmlformats.org/officeDocument/2006/relationships/hyperlink" Target="http://kk.wikipedia.org/wiki/%D0%9E%D1%80%D0%B0%D0%BB" TargetMode="External"/><Relationship Id="rId62" Type="http://schemas.openxmlformats.org/officeDocument/2006/relationships/hyperlink" Target="http://kk.wikipedia.org/wiki/%D0%90%D2%9B%D0%BC%D0%BE%D0%BB%D0%B0" TargetMode="External"/><Relationship Id="rId70" Type="http://schemas.openxmlformats.org/officeDocument/2006/relationships/hyperlink" Target="http://kk.wikipedia.org/wiki/%D0%9C%D0%BE%D0%B9%D1%8B%D0%BD%D1%82%D1%8B" TargetMode="External"/><Relationship Id="rId75" Type="http://schemas.openxmlformats.org/officeDocument/2006/relationships/hyperlink" Target="http://kk.wikipedia.org/wiki/%D0%90%D0%B1%D0%B0%D0%B9" TargetMode="External"/><Relationship Id="rId83" Type="http://schemas.openxmlformats.org/officeDocument/2006/relationships/hyperlink" Target="http://kk.wikipedia.org/wiki/%D0%A8%D1%8B%D0%BC%D0%BA%D0%B5%D0%BD%D1%82" TargetMode="External"/><Relationship Id="rId88" Type="http://schemas.openxmlformats.org/officeDocument/2006/relationships/hyperlink" Target="http://kk.wikipedia.org/wiki/%D0%90%D2%9B%D1%81%D1%83" TargetMode="External"/><Relationship Id="rId91" Type="http://schemas.openxmlformats.org/officeDocument/2006/relationships/hyperlink" Target="http://kk.wikipedia.org/wiki/%D0%96%D0%B0%D2%A3%D0%B0%D1%82%D0%B0%D1%81"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kk.wikipedia.org/wiki/%D2%9A%D0%B0%D0%B7%D0%B0%D2%9B%D1%81%D1%82%D0%B0%D0%BD" TargetMode="External"/><Relationship Id="rId23" Type="http://schemas.openxmlformats.org/officeDocument/2006/relationships/hyperlink" Target="http://kk.wikipedia.org/wiki/%D0%97%D0%B8%D1%80%D0%B0%D1%82" TargetMode="External"/><Relationship Id="rId28" Type="http://schemas.openxmlformats.org/officeDocument/2006/relationships/hyperlink" Target="http://kk.wikipedia.org/wiki/%D2%9A%D0%BE%D0%B9%D0%BB%D1%8B%D2%9B" TargetMode="External"/><Relationship Id="rId36" Type="http://schemas.openxmlformats.org/officeDocument/2006/relationships/hyperlink" Target="http://kk.wikipedia.org/wiki/%D0%9E%D1%82%D1%8B%D1%80%D0%B0%D1%80" TargetMode="External"/><Relationship Id="rId49" Type="http://schemas.openxmlformats.org/officeDocument/2006/relationships/hyperlink" Target="http://kk.wikipedia.org/wiki/%D3%A8%D1%81%D0%BA%D0%B5%D0%BC%D0%B5%D0%BD" TargetMode="External"/><Relationship Id="rId57" Type="http://schemas.openxmlformats.org/officeDocument/2006/relationships/hyperlink" Target="http://kk.wikipedia.org/wiki/%D2%9A%D0%B0%D1%80%D0%B0%D2%93%D0%B0%D0%BD%D0%B4%D1%8B" TargetMode="External"/><Relationship Id="rId10" Type="http://schemas.openxmlformats.org/officeDocument/2006/relationships/hyperlink" Target="http://kk.wikipedia.org/wiki/%D0%9A%D3%A9%D0%BB%D1%96%D0%BA" TargetMode="External"/><Relationship Id="rId31" Type="http://schemas.openxmlformats.org/officeDocument/2006/relationships/hyperlink" Target="http://kk.wikipedia.org/wiki/%D0%A1%D1%83%D1%8F%D0%B1" TargetMode="External"/><Relationship Id="rId44" Type="http://schemas.openxmlformats.org/officeDocument/2006/relationships/hyperlink" Target="http://kk.wikipedia.org/wiki/%D0%96%D0%B5%D1%82%D1%96%D1%81%D1%83" TargetMode="External"/><Relationship Id="rId52" Type="http://schemas.openxmlformats.org/officeDocument/2006/relationships/hyperlink" Target="http://kk.wikipedia.org/wiki/%D0%A1%D0%B5%D0%BC%D0%B5%D0%B9" TargetMode="External"/><Relationship Id="rId60" Type="http://schemas.openxmlformats.org/officeDocument/2006/relationships/hyperlink" Target="http://kk.wikipedia.org/wiki/%D0%97%D1%8B%D1%80%D1%8F%D0%BD%D0%BE%D0%B2" TargetMode="External"/><Relationship Id="rId65" Type="http://schemas.openxmlformats.org/officeDocument/2006/relationships/hyperlink" Target="http://kk.wikipedia.org/wiki/%D0%A2%D0%B0%D0%BB%D0%B4%D1%8B%D2%9B%D0%BE%D1%80%D2%93%D0%B0%D0%BD" TargetMode="External"/><Relationship Id="rId73" Type="http://schemas.openxmlformats.org/officeDocument/2006/relationships/hyperlink" Target="http://kk.wikipedia.org/wiki/%D2%9A%D0%B0%D1%80%D0%B0%D2%93%D0%B0%D0%BD%D0%B4%D1%8B" TargetMode="External"/><Relationship Id="rId78" Type="http://schemas.openxmlformats.org/officeDocument/2006/relationships/hyperlink" Target="http://kk.wikipedia.org/wiki/%D3%A8%D1%81%D0%BA%D0%B5%D0%BC%D0%B5%D0%BD" TargetMode="External"/><Relationship Id="rId81" Type="http://schemas.openxmlformats.org/officeDocument/2006/relationships/hyperlink" Target="http://kk.wikipedia.org/wiki/%D0%A0%D0%B8%D0%B4%D0%B4%D0%B5%D1%80" TargetMode="External"/><Relationship Id="rId86" Type="http://schemas.openxmlformats.org/officeDocument/2006/relationships/hyperlink" Target="http://kk.wikipedia.org/wiki/%D2%9A%D0%B0%D1%80%D0%B0%D1%82%D0%B0%D0%BB"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k.wikipedia.org/wiki/%D0%AD%D0%BD%D0%B5%D1%80%D0%B3%D0%B5%D1%82%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CBA37-5BE9-4697-A440-1B12FC99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23610</Words>
  <Characters>134582</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Taks Skat</dc:creator>
  <cp:keywords/>
  <dc:description/>
  <cp:lastModifiedBy>Admin</cp:lastModifiedBy>
  <cp:revision>2</cp:revision>
  <cp:lastPrinted>2008-06-11T10:50:00Z</cp:lastPrinted>
  <dcterms:created xsi:type="dcterms:W3CDTF">2008-06-11T10:51:00Z</dcterms:created>
  <dcterms:modified xsi:type="dcterms:W3CDTF">2008-06-11T10:51:00Z</dcterms:modified>
</cp:coreProperties>
</file>